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4B" w:rsidRPr="00A21491" w:rsidRDefault="00F24C2E" w:rsidP="00A21491">
      <w:pPr>
        <w:pStyle w:val="1"/>
        <w:jc w:val="both"/>
        <w:rPr>
          <w:rFonts w:ascii="David" w:hAnsi="David" w:cs="David"/>
          <w:color w:val="auto"/>
          <w:sz w:val="32"/>
          <w:szCs w:val="32"/>
          <w:rtl/>
        </w:rPr>
      </w:pPr>
      <w:proofErr w:type="spellStart"/>
      <w:r w:rsidRPr="00A21491">
        <w:rPr>
          <w:rFonts w:ascii="David" w:hAnsi="David" w:cs="David"/>
          <w:color w:val="auto"/>
          <w:sz w:val="32"/>
          <w:szCs w:val="32"/>
          <w:rtl/>
        </w:rPr>
        <w:t>שות</w:t>
      </w:r>
      <w:proofErr w:type="spellEnd"/>
      <w:r w:rsidRPr="00A21491">
        <w:rPr>
          <w:rFonts w:ascii="David" w:hAnsi="David" w:cs="David"/>
          <w:color w:val="auto"/>
          <w:sz w:val="32"/>
          <w:szCs w:val="32"/>
          <w:rtl/>
        </w:rPr>
        <w:t xml:space="preserve"> נושא מס </w:t>
      </w:r>
      <w:r w:rsidR="000B7086" w:rsidRPr="00A21491">
        <w:rPr>
          <w:rFonts w:ascii="David" w:hAnsi="David" w:cs="David"/>
          <w:color w:val="auto"/>
          <w:sz w:val="32"/>
          <w:szCs w:val="32"/>
          <w:rtl/>
        </w:rPr>
        <w:t>3- הרעיון הלאומי</w:t>
      </w:r>
    </w:p>
    <w:p w:rsidR="000B7086" w:rsidRPr="00A21491" w:rsidRDefault="00426082" w:rsidP="00A21491">
      <w:pPr>
        <w:pStyle w:val="3"/>
        <w:jc w:val="both"/>
        <w:rPr>
          <w:rFonts w:ascii="David" w:hAnsi="David" w:cs="David"/>
          <w:b/>
          <w:bCs/>
          <w:sz w:val="32"/>
          <w:szCs w:val="32"/>
          <w:rtl/>
        </w:rPr>
      </w:pPr>
      <w:r w:rsidRPr="00A21491">
        <w:rPr>
          <w:rFonts w:ascii="David" w:hAnsi="David" w:cs="David"/>
          <w:b/>
          <w:bCs/>
          <w:sz w:val="32"/>
          <w:szCs w:val="32"/>
          <w:highlight w:val="yellow"/>
          <w:rtl/>
        </w:rPr>
        <w:t>מהי מדינה</w:t>
      </w:r>
      <w:r w:rsidRPr="00A21491">
        <w:rPr>
          <w:rFonts w:ascii="David" w:hAnsi="David" w:cs="David"/>
          <w:b/>
          <w:bCs/>
          <w:sz w:val="32"/>
          <w:szCs w:val="32"/>
          <w:rtl/>
        </w:rPr>
        <w:t xml:space="preserve"> </w:t>
      </w:r>
    </w:p>
    <w:p w:rsidR="006F6B75" w:rsidRDefault="00A21491" w:rsidP="00A21491">
      <w:pPr>
        <w:spacing w:after="0" w:line="240" w:lineRule="auto"/>
        <w:jc w:val="both"/>
        <w:rPr>
          <w:rFonts w:ascii="David" w:eastAsia="Times New Roman" w:hAnsi="David" w:cs="David"/>
          <w:color w:val="FF0000"/>
          <w:sz w:val="24"/>
          <w:szCs w:val="24"/>
          <w:u w:val="single"/>
          <w:rtl/>
        </w:rPr>
      </w:pPr>
      <w:r w:rsidRPr="006F6B75">
        <w:rPr>
          <w:rFonts w:ascii="David" w:eastAsia="Times New Roman" w:hAnsi="David" w:cs="David" w:hint="cs"/>
          <w:color w:val="FF0000"/>
          <w:sz w:val="24"/>
          <w:szCs w:val="24"/>
          <w:u w:val="single"/>
          <w:rtl/>
        </w:rPr>
        <w:t>דוגמא</w:t>
      </w:r>
      <w:r w:rsidR="006F6B75" w:rsidRPr="006F6B75">
        <w:rPr>
          <w:rFonts w:ascii="David" w:eastAsia="Times New Roman" w:hAnsi="David" w:cs="David" w:hint="cs"/>
          <w:color w:val="FF0000"/>
          <w:sz w:val="24"/>
          <w:szCs w:val="24"/>
          <w:u w:val="single"/>
          <w:rtl/>
        </w:rPr>
        <w:t xml:space="preserve"> </w:t>
      </w:r>
      <w:r w:rsidR="006F6B75">
        <w:rPr>
          <w:rFonts w:ascii="David" w:eastAsia="Times New Roman" w:hAnsi="David" w:cs="David" w:hint="cs"/>
          <w:color w:val="FF0000"/>
          <w:sz w:val="24"/>
          <w:szCs w:val="24"/>
          <w:u w:val="single"/>
          <w:rtl/>
        </w:rPr>
        <w:t>לשאלה ותשובה</w:t>
      </w:r>
    </w:p>
    <w:p w:rsidR="00A21491" w:rsidRPr="006F6B75" w:rsidRDefault="00A21491" w:rsidP="00A21491">
      <w:pPr>
        <w:spacing w:after="0" w:line="240" w:lineRule="auto"/>
        <w:jc w:val="both"/>
        <w:rPr>
          <w:rFonts w:ascii="David" w:eastAsia="Times New Roman" w:hAnsi="David" w:cs="David"/>
          <w:color w:val="FF0000"/>
          <w:sz w:val="24"/>
          <w:szCs w:val="24"/>
          <w:rtl/>
        </w:rPr>
      </w:pPr>
      <w:r w:rsidRPr="006F6B75">
        <w:rPr>
          <w:rFonts w:ascii="David" w:eastAsia="Times New Roman" w:hAnsi="David" w:cs="David" w:hint="cs"/>
          <w:color w:val="FF0000"/>
          <w:sz w:val="24"/>
          <w:szCs w:val="24"/>
          <w:u w:val="single"/>
          <w:rtl/>
        </w:rPr>
        <w:t xml:space="preserve">- </w:t>
      </w:r>
      <w:r w:rsidRPr="006F6B75">
        <w:rPr>
          <w:rFonts w:ascii="David" w:eastAsia="Times New Roman" w:hAnsi="David" w:cs="David"/>
          <w:color w:val="FF0000"/>
          <w:sz w:val="24"/>
          <w:szCs w:val="24"/>
          <w:rtl/>
        </w:rPr>
        <w:t>בחצי האי גיברלטר הסמוך לספרד חיים כשלושים אלף תושבים. יש להם פרלמנט וממשלה משלהם,  אך בריטניה אחראית להגנה על חצי האי, והיא מנהלת את מדיניות החוץ שלו. לאחרונה פרץ סכסוך בין בריטניה לספרד על הדַיִג בקרבת חוף גיברלטר. בעקבות סכסוך זה השליכו תושבי גיברלטר, בהסכמת הבריטים, אל תוך הים לבֵנים גדולות. לטענת דייגים ספרדים, בכך נמנעה מספינות הדיג שלהם האפשרות להתקרב לאזור ולדוג דגים למחייתם, כפי שעשו הדייגים בעבר. (חורף תשע"ד) </w:t>
      </w:r>
    </w:p>
    <w:p w:rsidR="00A21491" w:rsidRPr="006F6B75" w:rsidRDefault="00A21491" w:rsidP="00A21491">
      <w:pPr>
        <w:pStyle w:val="a7"/>
        <w:numPr>
          <w:ilvl w:val="0"/>
          <w:numId w:val="4"/>
        </w:numPr>
        <w:shd w:val="clear" w:color="auto" w:fill="FFFFFF"/>
        <w:spacing w:after="0" w:line="240" w:lineRule="auto"/>
        <w:jc w:val="both"/>
        <w:rPr>
          <w:rFonts w:ascii="David" w:eastAsia="Times New Roman" w:hAnsi="David" w:cs="David"/>
          <w:color w:val="FF0000"/>
          <w:sz w:val="24"/>
          <w:szCs w:val="24"/>
        </w:rPr>
      </w:pPr>
      <w:r w:rsidRPr="006F6B75">
        <w:rPr>
          <w:rFonts w:ascii="David" w:eastAsia="Times New Roman" w:hAnsi="David" w:cs="David"/>
          <w:color w:val="FF0000"/>
          <w:sz w:val="24"/>
          <w:szCs w:val="24"/>
          <w:rtl/>
        </w:rPr>
        <w:t>ציין והצג תנאי אחד לקיום מדינה שלא מתקיים בגיברלטר.</w:t>
      </w:r>
      <w:r w:rsidRPr="006F6B75">
        <w:rPr>
          <w:rFonts w:ascii="David" w:eastAsia="Times New Roman" w:hAnsi="David" w:cs="David"/>
          <w:color w:val="FF0000"/>
          <w:sz w:val="24"/>
          <w:szCs w:val="24"/>
          <w:rtl/>
        </w:rPr>
        <w:br/>
        <w:t>הסבר כיצד תנאי זה בא לידי ביטוי בקטע.</w:t>
      </w:r>
    </w:p>
    <w:p w:rsidR="00A21491" w:rsidRPr="006F6B75" w:rsidRDefault="00A21491" w:rsidP="00A21491">
      <w:pPr>
        <w:pStyle w:val="a7"/>
        <w:shd w:val="clear" w:color="auto" w:fill="FFFFFF"/>
        <w:spacing w:after="0" w:line="240" w:lineRule="auto"/>
        <w:jc w:val="both"/>
        <w:rPr>
          <w:rFonts w:ascii="David" w:eastAsia="Times New Roman" w:hAnsi="David" w:cs="David"/>
          <w:color w:val="FF0000"/>
          <w:sz w:val="24"/>
          <w:szCs w:val="24"/>
        </w:rPr>
      </w:pPr>
    </w:p>
    <w:p w:rsidR="00A21491" w:rsidRPr="006F6B75" w:rsidRDefault="00A21491" w:rsidP="00A21491">
      <w:pPr>
        <w:pStyle w:val="NormalWeb"/>
        <w:shd w:val="clear" w:color="auto" w:fill="FFFFFF"/>
        <w:bidi/>
        <w:spacing w:before="0" w:beforeAutospacing="0" w:after="0" w:afterAutospacing="0"/>
        <w:jc w:val="both"/>
        <w:rPr>
          <w:rFonts w:ascii="David" w:hAnsi="David" w:cs="David"/>
          <w:color w:val="FF0000"/>
          <w:rtl/>
        </w:rPr>
      </w:pPr>
      <w:r w:rsidRPr="006F6B75">
        <w:rPr>
          <w:rStyle w:val="ac"/>
          <w:rFonts w:ascii="David" w:hAnsi="David" w:cs="David"/>
          <w:color w:val="FF0000"/>
          <w:rtl/>
        </w:rPr>
        <w:t xml:space="preserve">ציין: תנאים למדינה- </w:t>
      </w:r>
      <w:r w:rsidRPr="006F6B75">
        <w:rPr>
          <w:rFonts w:ascii="David" w:hAnsi="David" w:cs="David"/>
          <w:color w:val="FF0000"/>
          <w:rtl/>
        </w:rPr>
        <w:t>ריבונות/עצמאות</w:t>
      </w:r>
    </w:p>
    <w:p w:rsidR="00A21491" w:rsidRPr="006F6B75" w:rsidRDefault="00A21491" w:rsidP="00A21491">
      <w:pPr>
        <w:pStyle w:val="NormalWeb"/>
        <w:shd w:val="clear" w:color="auto" w:fill="FFFFFF"/>
        <w:bidi/>
        <w:spacing w:before="0" w:beforeAutospacing="0" w:after="0" w:afterAutospacing="0"/>
        <w:jc w:val="both"/>
        <w:rPr>
          <w:rFonts w:ascii="David" w:hAnsi="David" w:cs="David"/>
          <w:color w:val="FF0000"/>
        </w:rPr>
      </w:pPr>
    </w:p>
    <w:p w:rsidR="00A21491" w:rsidRPr="006F6B75" w:rsidRDefault="00A21491" w:rsidP="00A21491">
      <w:pPr>
        <w:jc w:val="both"/>
        <w:rPr>
          <w:rFonts w:ascii="David" w:hAnsi="David" w:cs="David"/>
          <w:b/>
          <w:bCs/>
          <w:color w:val="FF0000"/>
          <w:sz w:val="24"/>
          <w:szCs w:val="24"/>
          <w:u w:val="single"/>
        </w:rPr>
      </w:pPr>
      <w:r w:rsidRPr="006F6B75">
        <w:rPr>
          <w:rStyle w:val="ac"/>
          <w:rFonts w:ascii="David" w:hAnsi="David" w:cs="David"/>
          <w:color w:val="FF0000"/>
          <w:sz w:val="24"/>
          <w:szCs w:val="24"/>
          <w:rtl/>
        </w:rPr>
        <w:t>הצג</w:t>
      </w:r>
      <w:r w:rsidRPr="006F6B75">
        <w:rPr>
          <w:rStyle w:val="ac"/>
          <w:rFonts w:ascii="David" w:hAnsi="David" w:cs="David"/>
          <w:color w:val="FF0000"/>
          <w:sz w:val="24"/>
          <w:szCs w:val="24"/>
        </w:rPr>
        <w:t>:</w:t>
      </w:r>
      <w:r w:rsidRPr="006F6B75">
        <w:rPr>
          <w:rFonts w:ascii="David" w:hAnsi="David" w:cs="David"/>
          <w:color w:val="FF0000"/>
          <w:sz w:val="24"/>
          <w:szCs w:val="24"/>
        </w:rPr>
        <w:t> </w:t>
      </w:r>
      <w:r w:rsidRPr="006F6B75">
        <w:rPr>
          <w:rFonts w:ascii="David" w:hAnsi="David" w:cs="David"/>
          <w:b/>
          <w:bCs/>
          <w:color w:val="FF0000"/>
          <w:sz w:val="24"/>
          <w:szCs w:val="24"/>
          <w:u w:val="single"/>
          <w:rtl/>
        </w:rPr>
        <w:t xml:space="preserve"> מדינה הינה </w:t>
      </w:r>
      <w:r w:rsidRPr="006F6B75">
        <w:rPr>
          <w:rFonts w:ascii="David" w:hAnsi="David" w:cs="David"/>
          <w:color w:val="FF0000"/>
          <w:sz w:val="24"/>
          <w:szCs w:val="24"/>
          <w:rtl/>
        </w:rPr>
        <w:t xml:space="preserve">ארגון חברתי הכולל שלטון על </w:t>
      </w:r>
      <w:r w:rsidRPr="006F6B75">
        <w:rPr>
          <w:rFonts w:ascii="David" w:hAnsi="David" w:cs="David"/>
          <w:b/>
          <w:bCs/>
          <w:color w:val="FF0000"/>
          <w:sz w:val="24"/>
          <w:szCs w:val="24"/>
          <w:rtl/>
        </w:rPr>
        <w:t>אוכלוסייה</w:t>
      </w:r>
      <w:r w:rsidRPr="006F6B75">
        <w:rPr>
          <w:rFonts w:ascii="David" w:hAnsi="David" w:cs="David"/>
          <w:color w:val="FF0000"/>
          <w:sz w:val="24"/>
          <w:szCs w:val="24"/>
          <w:rtl/>
        </w:rPr>
        <w:t>, היושבת בשטח מוגדר (</w:t>
      </w:r>
      <w:r w:rsidRPr="006F6B75">
        <w:rPr>
          <w:rFonts w:ascii="David" w:hAnsi="David" w:cs="David"/>
          <w:b/>
          <w:bCs/>
          <w:color w:val="FF0000"/>
          <w:sz w:val="24"/>
          <w:szCs w:val="24"/>
          <w:rtl/>
        </w:rPr>
        <w:t>טריטוריה</w:t>
      </w:r>
      <w:r w:rsidRPr="006F6B75">
        <w:rPr>
          <w:rFonts w:ascii="David" w:hAnsi="David" w:cs="David"/>
          <w:color w:val="FF0000"/>
          <w:sz w:val="24"/>
          <w:szCs w:val="24"/>
          <w:rtl/>
        </w:rPr>
        <w:t xml:space="preserve">), </w:t>
      </w:r>
      <w:r w:rsidRPr="006F6B75">
        <w:rPr>
          <w:rFonts w:ascii="David" w:hAnsi="David" w:cs="David"/>
          <w:b/>
          <w:bCs/>
          <w:color w:val="FF0000"/>
          <w:sz w:val="24"/>
          <w:szCs w:val="24"/>
          <w:rtl/>
        </w:rPr>
        <w:t xml:space="preserve">שלטון </w:t>
      </w:r>
      <w:r w:rsidRPr="006F6B75">
        <w:rPr>
          <w:rFonts w:ascii="David" w:hAnsi="David" w:cs="David"/>
          <w:color w:val="FF0000"/>
          <w:sz w:val="24"/>
          <w:szCs w:val="24"/>
          <w:rtl/>
        </w:rPr>
        <w:t xml:space="preserve">עם סמכות, בעל </w:t>
      </w:r>
      <w:r w:rsidRPr="006F6B75">
        <w:rPr>
          <w:rFonts w:ascii="David" w:hAnsi="David" w:cs="David"/>
          <w:b/>
          <w:bCs/>
          <w:color w:val="FF0000"/>
          <w:sz w:val="24"/>
          <w:szCs w:val="24"/>
          <w:rtl/>
        </w:rPr>
        <w:t>ריבונות</w:t>
      </w:r>
      <w:r w:rsidRPr="006F6B75">
        <w:rPr>
          <w:rFonts w:ascii="David" w:hAnsi="David" w:cs="David"/>
          <w:color w:val="FF0000"/>
          <w:sz w:val="24"/>
          <w:szCs w:val="24"/>
          <w:rtl/>
        </w:rPr>
        <w:t xml:space="preserve"> פנימית וחיצונית (חוסר כפיפות לגורמים חיצוניים). עם</w:t>
      </w:r>
      <w:r w:rsidRPr="006F6B75">
        <w:rPr>
          <w:rFonts w:ascii="David" w:hAnsi="David" w:cs="David"/>
          <w:color w:val="FF0000"/>
          <w:sz w:val="24"/>
          <w:szCs w:val="24"/>
        </w:rPr>
        <w:t xml:space="preserve"> </w:t>
      </w:r>
      <w:r w:rsidRPr="006F6B75">
        <w:rPr>
          <w:rFonts w:ascii="David" w:hAnsi="David" w:cs="David"/>
          <w:b/>
          <w:bCs/>
          <w:color w:val="FF0000"/>
          <w:sz w:val="24"/>
          <w:szCs w:val="24"/>
          <w:rtl/>
        </w:rPr>
        <w:t>הכרה בינלאומית</w:t>
      </w:r>
      <w:r w:rsidRPr="006F6B75">
        <w:rPr>
          <w:rFonts w:ascii="David" w:hAnsi="David" w:cs="David"/>
          <w:color w:val="FF0000"/>
          <w:sz w:val="24"/>
          <w:szCs w:val="24"/>
          <w:rtl/>
        </w:rPr>
        <w:t xml:space="preserve"> (קיים ויכוח האם זהו מרכיב הכרחי בהגדרה).</w:t>
      </w:r>
      <w:r w:rsidRPr="006F6B75">
        <w:rPr>
          <w:rFonts w:ascii="David" w:hAnsi="David" w:cs="David" w:hint="cs"/>
          <w:b/>
          <w:bCs/>
          <w:color w:val="FF0000"/>
          <w:sz w:val="24"/>
          <w:szCs w:val="24"/>
          <w:u w:val="single"/>
          <w:rtl/>
        </w:rPr>
        <w:t xml:space="preserve"> </w:t>
      </w:r>
      <w:r w:rsidRPr="006F6B75">
        <w:rPr>
          <w:rFonts w:ascii="David" w:hAnsi="David" w:cs="David"/>
          <w:b/>
          <w:bCs/>
          <w:color w:val="FF0000"/>
          <w:sz w:val="24"/>
          <w:szCs w:val="24"/>
          <w:u w:val="single"/>
          <w:rtl/>
        </w:rPr>
        <w:t>ריבונות</w:t>
      </w:r>
      <w:r w:rsidRPr="006F6B75">
        <w:rPr>
          <w:rFonts w:ascii="David" w:hAnsi="David" w:cs="David"/>
          <w:b/>
          <w:bCs/>
          <w:color w:val="FF0000"/>
          <w:sz w:val="24"/>
          <w:szCs w:val="24"/>
          <w:rtl/>
        </w:rPr>
        <w:t xml:space="preserve"> הינו </w:t>
      </w:r>
      <w:r w:rsidRPr="006F6B75">
        <w:rPr>
          <w:rFonts w:ascii="David" w:hAnsi="David" w:cs="David"/>
          <w:color w:val="FF0000"/>
          <w:sz w:val="24"/>
          <w:szCs w:val="24"/>
          <w:rtl/>
        </w:rPr>
        <w:t>יכולתו של השלטון לנהל את ענייני הפנים וענייני החוץ במדינה, כרצונו ללא התערבות של גורמים חיצוניים או כפיפות להם. התנהלות עצמאית של המדינה ללא תלות במדינות אחרות.</w:t>
      </w:r>
    </w:p>
    <w:p w:rsidR="00A21491" w:rsidRPr="006F6B75" w:rsidRDefault="00A21491" w:rsidP="00A21491">
      <w:pPr>
        <w:pStyle w:val="NormalWeb"/>
        <w:shd w:val="clear" w:color="auto" w:fill="FFFFFF"/>
        <w:bidi/>
        <w:spacing w:before="0" w:beforeAutospacing="0" w:after="0" w:afterAutospacing="0"/>
        <w:jc w:val="both"/>
        <w:rPr>
          <w:rFonts w:ascii="David" w:hAnsi="David" w:cs="David"/>
          <w:color w:val="FF0000"/>
        </w:rPr>
      </w:pPr>
      <w:r w:rsidRPr="006F6B75">
        <w:rPr>
          <w:rStyle w:val="ac"/>
          <w:rFonts w:ascii="David" w:hAnsi="David" w:cs="David"/>
          <w:color w:val="FF0000"/>
          <w:rtl/>
        </w:rPr>
        <w:t xml:space="preserve">הסבר: </w:t>
      </w:r>
      <w:r w:rsidRPr="006F6B75">
        <w:rPr>
          <w:rFonts w:ascii="David" w:hAnsi="David" w:cs="David"/>
          <w:color w:val="FF0000"/>
          <w:u w:val="single"/>
          <w:rtl/>
        </w:rPr>
        <w:t>בקטע נאמר כי</w:t>
      </w:r>
      <w:r w:rsidRPr="006F6B75">
        <w:rPr>
          <w:rFonts w:ascii="David" w:hAnsi="David" w:cs="David"/>
          <w:color w:val="FF0000"/>
          <w:rtl/>
        </w:rPr>
        <w:t xml:space="preserve"> בריטניה אחראית להגנה על חצי האי גיברלטר והיא מנהלת את מדיניות החוץ שלו</w:t>
      </w:r>
      <w:r w:rsidRPr="006F6B75">
        <w:rPr>
          <w:rFonts w:ascii="David" w:hAnsi="David" w:cs="David"/>
          <w:color w:val="FF0000"/>
        </w:rPr>
        <w:t>"</w:t>
      </w:r>
      <w:r w:rsidRPr="006F6B75">
        <w:rPr>
          <w:rFonts w:ascii="David" w:hAnsi="David" w:cs="David"/>
          <w:color w:val="FF0000"/>
          <w:rtl/>
        </w:rPr>
        <w:t>, כך שניתן לראות שגיברלטר אינה מנהלת בעצמה את ענייני הפנים והחוץ שלה והיא כפופה לבריטניה שהינה גורם חיצוני, כלומר - היא אינה עצמאית בניהול ענייניה</w:t>
      </w:r>
      <w:r w:rsidRPr="006F6B75">
        <w:rPr>
          <w:rFonts w:ascii="David" w:hAnsi="David" w:cs="David"/>
          <w:color w:val="FF0000"/>
        </w:rPr>
        <w:t>.</w:t>
      </w:r>
      <w:r w:rsidRPr="006F6B75">
        <w:rPr>
          <w:rFonts w:ascii="David" w:hAnsi="David" w:cs="David"/>
          <w:color w:val="FF0000"/>
          <w:rtl/>
        </w:rPr>
        <w:t xml:space="preserve"> </w:t>
      </w:r>
      <w:r w:rsidRPr="006F6B75">
        <w:rPr>
          <w:rFonts w:ascii="David" w:hAnsi="David" w:cs="David" w:hint="cs"/>
          <w:color w:val="FF0000"/>
          <w:rtl/>
        </w:rPr>
        <w:t xml:space="preserve">ומשום שלא מתקיים בה תנאי של ריבונות הרי שאינה עומסת בתנאי הסף להגדרת מהי מדינה. </w:t>
      </w:r>
    </w:p>
    <w:p w:rsidR="00A21491" w:rsidRDefault="00A21491" w:rsidP="00A21491">
      <w:pPr>
        <w:pStyle w:val="NormalWeb"/>
        <w:shd w:val="clear" w:color="auto" w:fill="FFFFFF"/>
        <w:bidi/>
        <w:spacing w:before="0" w:beforeAutospacing="0" w:after="0" w:afterAutospacing="0"/>
        <w:jc w:val="both"/>
        <w:rPr>
          <w:rFonts w:ascii="David" w:hAnsi="David" w:cs="David"/>
          <w:rtl/>
        </w:rPr>
      </w:pPr>
      <w:r w:rsidRPr="00A21491">
        <w:rPr>
          <w:rFonts w:ascii="David" w:hAnsi="David" w:cs="David"/>
        </w:rPr>
        <w:t> </w:t>
      </w:r>
    </w:p>
    <w:p w:rsidR="006F6B75" w:rsidRPr="006F6B75" w:rsidRDefault="006F6B75" w:rsidP="006F6B75">
      <w:pPr>
        <w:pStyle w:val="NormalWeb"/>
        <w:shd w:val="clear" w:color="auto" w:fill="FFFFFF"/>
        <w:bidi/>
        <w:spacing w:before="0" w:beforeAutospacing="0" w:after="0" w:afterAutospacing="0"/>
        <w:jc w:val="both"/>
        <w:rPr>
          <w:rFonts w:ascii="David" w:hAnsi="David" w:cs="David"/>
          <w:u w:val="single"/>
          <w:rtl/>
        </w:rPr>
      </w:pPr>
      <w:r w:rsidRPr="006F6B75">
        <w:rPr>
          <w:rFonts w:ascii="David" w:hAnsi="David" w:cs="David" w:hint="cs"/>
          <w:u w:val="single"/>
          <w:rtl/>
        </w:rPr>
        <w:t>שאלה</w:t>
      </w:r>
      <w:r>
        <w:rPr>
          <w:rFonts w:ascii="David" w:hAnsi="David" w:cs="David" w:hint="cs"/>
          <w:u w:val="single"/>
          <w:rtl/>
        </w:rPr>
        <w:t xml:space="preserve">: </w:t>
      </w:r>
      <w:bookmarkStart w:id="0" w:name="_GoBack"/>
      <w:bookmarkEnd w:id="0"/>
      <w:r w:rsidRPr="006F6B75">
        <w:rPr>
          <w:rFonts w:ascii="David" w:hAnsi="David" w:cs="David" w:hint="cs"/>
          <w:u w:val="single"/>
          <w:rtl/>
        </w:rPr>
        <w:t xml:space="preserve"> </w:t>
      </w:r>
    </w:p>
    <w:p w:rsidR="00426082" w:rsidRPr="00A21491" w:rsidRDefault="00426082"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מתחת לקרקעית הים, סמוך לאחד מחופי ישראל, התגלה מאגר גדול של גז טבעי. חברה אירופאית החלה בהכנות לקידוח גז במקום. בתגובה הודיע משרד התשתיות הישראלי, שמאחר והמאגר נמצא בתוך תחומי ישראל, הזכות לקדוח במקום ולהפיק גז מהמאגר תינתן לחברה ישראלית ולא לחברה מחו"ל.</w:t>
      </w:r>
    </w:p>
    <w:p w:rsidR="00A21491" w:rsidRPr="00A21491" w:rsidRDefault="00426082" w:rsidP="00A21491">
      <w:pPr>
        <w:pStyle w:val="NormalWeb"/>
        <w:numPr>
          <w:ilvl w:val="0"/>
          <w:numId w:val="6"/>
        </w:numPr>
        <w:shd w:val="clear" w:color="auto" w:fill="FFFFFF"/>
        <w:bidi/>
        <w:spacing w:line="230" w:lineRule="atLeast"/>
        <w:jc w:val="both"/>
        <w:rPr>
          <w:rFonts w:ascii="David" w:hAnsi="David" w:cs="David"/>
          <w:rtl/>
        </w:rPr>
      </w:pPr>
      <w:r w:rsidRPr="00A21491">
        <w:rPr>
          <w:rFonts w:ascii="David" w:hAnsi="David" w:cs="David"/>
          <w:rtl/>
        </w:rPr>
        <w:t>ציין והצג </w:t>
      </w:r>
      <w:r w:rsidRPr="00A21491">
        <w:rPr>
          <w:rFonts w:ascii="David" w:hAnsi="David" w:cs="David"/>
          <w:b/>
          <w:bCs/>
          <w:rtl/>
        </w:rPr>
        <w:t>תנאי אחד לקיום מדינה ריבונית</w:t>
      </w:r>
      <w:r w:rsidRPr="00A21491">
        <w:rPr>
          <w:rFonts w:ascii="David" w:hAnsi="David" w:cs="David"/>
          <w:rtl/>
        </w:rPr>
        <w:t> שבא לידי ביטוי בהודעה של משרד התשתיות.</w:t>
      </w:r>
      <w:r w:rsidRPr="00A21491">
        <w:rPr>
          <w:rFonts w:ascii="David" w:hAnsi="David" w:cs="David" w:hint="cs"/>
          <w:rtl/>
        </w:rPr>
        <w:t xml:space="preserve"> </w:t>
      </w:r>
      <w:r w:rsidRPr="00A21491">
        <w:rPr>
          <w:rFonts w:ascii="David" w:hAnsi="David" w:cs="David"/>
          <w:rtl/>
        </w:rPr>
        <w:t>הסבר כיצד תנאי זה בא לידי ביטוי בקטע.</w:t>
      </w:r>
    </w:p>
    <w:p w:rsidR="00426082" w:rsidRPr="00A21491" w:rsidRDefault="00426082" w:rsidP="00A21491">
      <w:pPr>
        <w:pStyle w:val="NormalWeb"/>
        <w:shd w:val="clear" w:color="auto" w:fill="FFFFFF"/>
        <w:bidi/>
        <w:spacing w:line="230" w:lineRule="atLeast"/>
        <w:jc w:val="both"/>
        <w:rPr>
          <w:rFonts w:ascii="David" w:hAnsi="David" w:cs="David"/>
          <w:rtl/>
        </w:rPr>
      </w:pPr>
      <w:r w:rsidRPr="00A21491">
        <w:rPr>
          <w:rFonts w:ascii="David" w:hAnsi="David" w:cs="David"/>
          <w:rtl/>
        </w:rPr>
        <w:t>  </w:t>
      </w:r>
    </w:p>
    <w:p w:rsidR="00426082" w:rsidRDefault="00426082" w:rsidP="00A21491">
      <w:pPr>
        <w:pStyle w:val="3"/>
        <w:numPr>
          <w:ilvl w:val="0"/>
          <w:numId w:val="4"/>
        </w:numPr>
        <w:jc w:val="both"/>
        <w:rPr>
          <w:rFonts w:ascii="David" w:hAnsi="David" w:cs="David"/>
          <w:b/>
          <w:bCs/>
          <w:sz w:val="32"/>
          <w:szCs w:val="32"/>
          <w:highlight w:val="yellow"/>
          <w:rtl/>
        </w:rPr>
      </w:pPr>
      <w:r w:rsidRPr="00A21491">
        <w:rPr>
          <w:rFonts w:ascii="David" w:hAnsi="David" w:cs="David"/>
          <w:b/>
          <w:bCs/>
          <w:sz w:val="32"/>
          <w:szCs w:val="32"/>
          <w:highlight w:val="yellow"/>
          <w:rtl/>
        </w:rPr>
        <w:t xml:space="preserve">סוגי לאומיות </w:t>
      </w:r>
    </w:p>
    <w:p w:rsidR="006F6B75" w:rsidRDefault="00A21491" w:rsidP="00A21491">
      <w:pPr>
        <w:spacing w:after="0" w:line="240" w:lineRule="auto"/>
        <w:jc w:val="both"/>
        <w:rPr>
          <w:rFonts w:ascii="David" w:eastAsia="Times New Roman" w:hAnsi="David" w:cs="David"/>
          <w:color w:val="FF0000"/>
          <w:sz w:val="24"/>
          <w:szCs w:val="24"/>
          <w:u w:val="single"/>
          <w:rtl/>
        </w:rPr>
      </w:pPr>
      <w:r w:rsidRPr="00A21491">
        <w:rPr>
          <w:rFonts w:ascii="David" w:eastAsia="Times New Roman" w:hAnsi="David" w:cs="David" w:hint="cs"/>
          <w:color w:val="FF0000"/>
          <w:sz w:val="24"/>
          <w:szCs w:val="24"/>
          <w:u w:val="single"/>
          <w:rtl/>
        </w:rPr>
        <w:t>דוגמא</w:t>
      </w:r>
      <w:r w:rsidR="006F6B75">
        <w:rPr>
          <w:rFonts w:ascii="David" w:eastAsia="Times New Roman" w:hAnsi="David" w:cs="David" w:hint="cs"/>
          <w:color w:val="FF0000"/>
          <w:sz w:val="24"/>
          <w:szCs w:val="24"/>
          <w:u w:val="single"/>
          <w:rtl/>
        </w:rPr>
        <w:t xml:space="preserve"> לשאלה ותשובה </w:t>
      </w:r>
    </w:p>
    <w:p w:rsidR="00A21491" w:rsidRPr="00A21491" w:rsidRDefault="00A21491" w:rsidP="00A21491">
      <w:pPr>
        <w:spacing w:after="0" w:line="240" w:lineRule="auto"/>
        <w:jc w:val="both"/>
        <w:rPr>
          <w:rFonts w:ascii="David" w:eastAsia="Times New Roman" w:hAnsi="David" w:cs="David"/>
          <w:color w:val="FF0000"/>
          <w:sz w:val="24"/>
          <w:szCs w:val="24"/>
          <w:rtl/>
        </w:rPr>
      </w:pPr>
      <w:r w:rsidRPr="00A21491">
        <w:rPr>
          <w:rFonts w:ascii="David" w:eastAsia="Times New Roman" w:hAnsi="David" w:cs="David" w:hint="cs"/>
          <w:color w:val="FF0000"/>
          <w:sz w:val="24"/>
          <w:szCs w:val="24"/>
          <w:u w:val="single"/>
          <w:rtl/>
        </w:rPr>
        <w:t xml:space="preserve">- </w:t>
      </w:r>
      <w:r w:rsidRPr="005D5E23">
        <w:rPr>
          <w:rFonts w:ascii="David" w:eastAsia="Times New Roman" w:hAnsi="David" w:cs="David"/>
          <w:color w:val="FF0000"/>
          <w:sz w:val="24"/>
          <w:szCs w:val="24"/>
          <w:rtl/>
        </w:rPr>
        <w:t>כל אדם המבקש להפוך לאזרח במדינה מסוימת נדרש לעמ</w:t>
      </w:r>
      <w:r w:rsidRPr="00E06668">
        <w:rPr>
          <w:rFonts w:ascii="David" w:eastAsia="Times New Roman" w:hAnsi="David" w:cs="David"/>
          <w:color w:val="FF0000"/>
          <w:sz w:val="24"/>
          <w:szCs w:val="24"/>
          <w:rtl/>
        </w:rPr>
        <w:t xml:space="preserve">וד בכמה תנאים: עליו לשלוט </w:t>
      </w:r>
      <w:r w:rsidRPr="00A21491">
        <w:rPr>
          <w:rFonts w:ascii="David" w:eastAsia="Times New Roman" w:hAnsi="David" w:cs="David"/>
          <w:color w:val="FF0000"/>
          <w:sz w:val="24"/>
          <w:szCs w:val="24"/>
          <w:rtl/>
        </w:rPr>
        <w:t>בשפה  הרשמית המשותפת לכל הקבוצות במדינה, וכן לקבל על עצמו מחויבות לערכים הדמוקרטיים המקובלים במדינה. (חורף תשע"א)</w:t>
      </w:r>
    </w:p>
    <w:p w:rsidR="00A21491" w:rsidRPr="00A21491" w:rsidRDefault="00A21491" w:rsidP="00A21491">
      <w:pPr>
        <w:spacing w:after="0" w:line="240" w:lineRule="auto"/>
        <w:jc w:val="both"/>
        <w:rPr>
          <w:rFonts w:ascii="David" w:eastAsia="Times New Roman" w:hAnsi="David" w:cs="David"/>
          <w:color w:val="FF0000"/>
          <w:sz w:val="24"/>
          <w:szCs w:val="24"/>
        </w:rPr>
      </w:pP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 ציין והצג את סוג הלאומיות שעליה מבוססת האזרחות במדינה זו.  הסבר כיצד סוג הלאומיות הזה בא לידי ביטוי בקטע. </w:t>
      </w: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Pr>
      </w:pP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ציין</w:t>
      </w:r>
      <w:r w:rsidRPr="00A21491">
        <w:rPr>
          <w:rFonts w:ascii="David" w:eastAsia="Times New Roman" w:hAnsi="David" w:cs="David"/>
          <w:color w:val="FF0000"/>
          <w:sz w:val="24"/>
          <w:szCs w:val="24"/>
        </w:rPr>
        <w:t>:</w:t>
      </w:r>
      <w:r w:rsidRPr="00A21491">
        <w:rPr>
          <w:rFonts w:ascii="David" w:eastAsia="Times New Roman" w:hAnsi="David" w:cs="David"/>
          <w:color w:val="FF0000"/>
          <w:sz w:val="24"/>
          <w:szCs w:val="24"/>
          <w:rtl/>
        </w:rPr>
        <w:t xml:space="preserve"> לאומיות פוליטית</w:t>
      </w: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Pr>
      </w:pP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הצג - רכיבים נדרשים</w:t>
      </w:r>
      <w:r w:rsidRPr="00A21491">
        <w:rPr>
          <w:rFonts w:ascii="David" w:eastAsia="Times New Roman" w:hAnsi="David" w:cs="David"/>
          <w:color w:val="FF0000"/>
          <w:sz w:val="24"/>
          <w:szCs w:val="24"/>
        </w:rPr>
        <w:t>:</w:t>
      </w:r>
      <w:r w:rsidRPr="00A21491">
        <w:rPr>
          <w:rFonts w:ascii="David" w:eastAsia="Times New Roman" w:hAnsi="David" w:cs="David"/>
          <w:color w:val="FF0000"/>
          <w:sz w:val="24"/>
          <w:szCs w:val="24"/>
          <w:rtl/>
        </w:rPr>
        <w:t xml:space="preserve"> </w:t>
      </w:r>
    </w:p>
    <w:p w:rsidR="00A21491" w:rsidRPr="00A21491" w:rsidRDefault="00A21491" w:rsidP="00A21491">
      <w:pPr>
        <w:pStyle w:val="a7"/>
        <w:numPr>
          <w:ilvl w:val="0"/>
          <w:numId w:val="7"/>
        </w:numPr>
        <w:shd w:val="clear" w:color="auto" w:fill="FFFFFF"/>
        <w:spacing w:after="0" w:line="240" w:lineRule="auto"/>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מהי לאומיות- שאיפה של קבוצה להגדרה עצמית (עצמאות מדינית / ריבונית</w:t>
      </w:r>
      <w:r w:rsidRPr="00A21491">
        <w:rPr>
          <w:rFonts w:ascii="David" w:eastAsia="Times New Roman" w:hAnsi="David" w:cs="David"/>
          <w:color w:val="FF0000"/>
          <w:sz w:val="24"/>
          <w:szCs w:val="24"/>
        </w:rPr>
        <w:t xml:space="preserve">( </w:t>
      </w:r>
    </w:p>
    <w:p w:rsidR="00A21491" w:rsidRPr="00A21491" w:rsidRDefault="00A21491" w:rsidP="00A21491">
      <w:pPr>
        <w:pStyle w:val="a7"/>
        <w:numPr>
          <w:ilvl w:val="0"/>
          <w:numId w:val="7"/>
        </w:numPr>
        <w:shd w:val="clear" w:color="auto" w:fill="FFFFFF"/>
        <w:spacing w:after="0" w:line="240" w:lineRule="auto"/>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המשותף לקבוצה: הדגשה של יסודות פוליטיים שהם פרי בחירה / ערכים ואידאולוגיה משותפים</w:t>
      </w:r>
      <w:r w:rsidRPr="00A21491">
        <w:rPr>
          <w:rFonts w:ascii="David" w:eastAsia="Times New Roman" w:hAnsi="David" w:cs="David"/>
          <w:color w:val="FF0000"/>
          <w:sz w:val="24"/>
          <w:szCs w:val="24"/>
        </w:rPr>
        <w:t>.</w:t>
      </w:r>
    </w:p>
    <w:p w:rsidR="00A21491" w:rsidRPr="00A21491" w:rsidRDefault="00A21491" w:rsidP="00A21491">
      <w:pPr>
        <w:pStyle w:val="a7"/>
        <w:numPr>
          <w:ilvl w:val="0"/>
          <w:numId w:val="7"/>
        </w:numPr>
        <w:shd w:val="clear" w:color="auto" w:fill="FFFFFF"/>
        <w:spacing w:after="0" w:line="240" w:lineRule="auto"/>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הייחוד של הלאומיות הפוליטית- חפיפה בין זהות לאומית לזהות אזרחית</w:t>
      </w:r>
      <w:r w:rsidRPr="00A21491">
        <w:rPr>
          <w:rFonts w:ascii="David" w:eastAsia="Times New Roman" w:hAnsi="David" w:cs="David"/>
          <w:color w:val="FF0000"/>
          <w:sz w:val="24"/>
          <w:szCs w:val="24"/>
        </w:rPr>
        <w:t>.</w:t>
      </w: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Pr>
      </w:pP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הסבר</w:t>
      </w:r>
      <w:r w:rsidRPr="00A21491">
        <w:rPr>
          <w:rFonts w:ascii="David" w:eastAsia="Times New Roman" w:hAnsi="David" w:cs="David"/>
          <w:color w:val="FF0000"/>
          <w:sz w:val="24"/>
          <w:szCs w:val="24"/>
        </w:rPr>
        <w:t>:</w:t>
      </w: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tl/>
        </w:rPr>
      </w:pPr>
      <w:r w:rsidRPr="00A21491">
        <w:rPr>
          <w:rFonts w:ascii="David" w:eastAsia="Times New Roman" w:hAnsi="David" w:cs="David"/>
          <w:color w:val="FF0000"/>
          <w:sz w:val="24"/>
          <w:szCs w:val="24"/>
          <w:u w:val="single"/>
          <w:rtl/>
        </w:rPr>
        <w:t>בקטע נאמר</w:t>
      </w:r>
      <w:r w:rsidRPr="00A21491">
        <w:rPr>
          <w:rFonts w:ascii="David" w:eastAsia="Times New Roman" w:hAnsi="David" w:cs="David"/>
          <w:color w:val="FF0000"/>
          <w:sz w:val="24"/>
          <w:szCs w:val="24"/>
          <w:rtl/>
        </w:rPr>
        <w:t xml:space="preserve"> שהתנאים לקבלת אזרחות במדינה מבוססים על מחויבות לערכים דמוקרטיים  ושליטה בשפה הרשמית של המדינה (המשותפת לכל הקבוצות)</w:t>
      </w:r>
      <w:r w:rsidRPr="00A21491">
        <w:rPr>
          <w:rFonts w:ascii="David" w:eastAsia="Times New Roman" w:hAnsi="David" w:cs="David"/>
          <w:color w:val="FF0000"/>
          <w:sz w:val="24"/>
          <w:szCs w:val="24"/>
        </w:rPr>
        <w:t>.</w:t>
      </w:r>
      <w:r w:rsidRPr="00A21491">
        <w:rPr>
          <w:rFonts w:ascii="David" w:eastAsia="Times New Roman" w:hAnsi="David" w:cs="David"/>
          <w:color w:val="FF0000"/>
          <w:sz w:val="24"/>
          <w:szCs w:val="24"/>
          <w:rtl/>
        </w:rPr>
        <w:t xml:space="preserve"> </w:t>
      </w:r>
      <w:r w:rsidRPr="00A21491">
        <w:rPr>
          <w:rFonts w:ascii="David" w:eastAsia="Times New Roman" w:hAnsi="David" w:cs="David"/>
          <w:color w:val="FF0000"/>
          <w:sz w:val="24"/>
          <w:szCs w:val="24"/>
          <w:u w:val="single"/>
          <w:rtl/>
        </w:rPr>
        <w:t>כלומר</w:t>
      </w:r>
      <w:r w:rsidRPr="00A21491">
        <w:rPr>
          <w:rFonts w:ascii="David" w:eastAsia="Times New Roman" w:hAnsi="David" w:cs="David"/>
          <w:color w:val="FF0000"/>
          <w:sz w:val="24"/>
          <w:szCs w:val="24"/>
          <w:rtl/>
        </w:rPr>
        <w:t xml:space="preserve">, התנאים לקבלת אזרחות במדינה לעיל, מבוססים על יסודות ומאפיינים פוליטיים </w:t>
      </w:r>
      <w:r w:rsidRPr="00A21491">
        <w:rPr>
          <w:rFonts w:ascii="David" w:hAnsi="David" w:cs="David"/>
          <w:color w:val="FF0000"/>
          <w:sz w:val="24"/>
          <w:szCs w:val="24"/>
          <w:shd w:val="clear" w:color="auto" w:fill="FFFFFF"/>
          <w:rtl/>
        </w:rPr>
        <w:t xml:space="preserve">שהינם פרי בחירה, קרי יכול אדם לבחור לקבל עליו </w:t>
      </w:r>
      <w:proofErr w:type="spellStart"/>
      <w:r w:rsidRPr="00A21491">
        <w:rPr>
          <w:rFonts w:ascii="David" w:hAnsi="David" w:cs="David"/>
          <w:color w:val="FF0000"/>
          <w:sz w:val="24"/>
          <w:szCs w:val="24"/>
          <w:shd w:val="clear" w:color="auto" w:fill="FFFFFF"/>
          <w:rtl/>
        </w:rPr>
        <w:t>מחוייבות</w:t>
      </w:r>
      <w:proofErr w:type="spellEnd"/>
      <w:r w:rsidRPr="00A21491">
        <w:rPr>
          <w:rFonts w:ascii="David" w:hAnsi="David" w:cs="David"/>
          <w:color w:val="FF0000"/>
          <w:sz w:val="24"/>
          <w:szCs w:val="24"/>
          <w:shd w:val="clear" w:color="auto" w:fill="FFFFFF"/>
          <w:rtl/>
        </w:rPr>
        <w:t xml:space="preserve"> לערכים הדמוקרטיים, וללמוד את השפה שהוגדרה, ולקבל אזרחות, </w:t>
      </w:r>
      <w:r w:rsidRPr="00A21491">
        <w:rPr>
          <w:rFonts w:ascii="David" w:hAnsi="David" w:cs="David"/>
          <w:color w:val="FF0000"/>
          <w:sz w:val="24"/>
          <w:szCs w:val="24"/>
          <w:u w:val="single"/>
          <w:shd w:val="clear" w:color="auto" w:fill="FFFFFF"/>
          <w:rtl/>
        </w:rPr>
        <w:t>ולכן</w:t>
      </w:r>
      <w:r w:rsidRPr="00A21491">
        <w:rPr>
          <w:rFonts w:ascii="David" w:hAnsi="David" w:cs="David"/>
          <w:color w:val="FF0000"/>
          <w:sz w:val="24"/>
          <w:szCs w:val="24"/>
          <w:shd w:val="clear" w:color="auto" w:fill="FFFFFF"/>
          <w:rtl/>
        </w:rPr>
        <w:t xml:space="preserve"> הלאומיות היא פוליטית</w:t>
      </w:r>
      <w:r w:rsidRPr="00A21491">
        <w:rPr>
          <w:rFonts w:ascii="David" w:eastAsia="Times New Roman" w:hAnsi="David" w:cs="David"/>
          <w:color w:val="FF0000"/>
          <w:sz w:val="24"/>
          <w:szCs w:val="24"/>
          <w:rtl/>
        </w:rPr>
        <w:t>.</w:t>
      </w: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tl/>
        </w:rPr>
      </w:pPr>
    </w:p>
    <w:p w:rsidR="00A21491" w:rsidRPr="00A21491" w:rsidRDefault="00A21491" w:rsidP="00A21491">
      <w:pPr>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בעשור האחרון התנהל מאבק בסרביה בין הרוב הסרבי ששולט במדינה, שהוא נוצרי ודובר סרבית</w:t>
      </w:r>
      <w:r w:rsidRPr="00A21491">
        <w:rPr>
          <w:rFonts w:ascii="David" w:eastAsia="Times New Roman" w:hAnsi="David" w:cs="David"/>
          <w:color w:val="FF0000"/>
          <w:sz w:val="24"/>
          <w:szCs w:val="24"/>
        </w:rPr>
        <w:t xml:space="preserve">,  </w:t>
      </w:r>
      <w:r w:rsidRPr="00A21491">
        <w:rPr>
          <w:rFonts w:ascii="David" w:eastAsia="Times New Roman" w:hAnsi="David" w:cs="David"/>
          <w:color w:val="FF0000"/>
          <w:sz w:val="24"/>
          <w:szCs w:val="24"/>
          <w:rtl/>
        </w:rPr>
        <w:t>לבין תושבי חבל קוסובו, שמרביתם מוסלמים דוברי השפה האלבנית</w:t>
      </w:r>
      <w:r w:rsidRPr="00A21491">
        <w:rPr>
          <w:rFonts w:ascii="David" w:eastAsia="Times New Roman" w:hAnsi="David" w:cs="David"/>
          <w:color w:val="FF0000"/>
          <w:sz w:val="24"/>
          <w:szCs w:val="24"/>
        </w:rPr>
        <w:t xml:space="preserve">.  </w:t>
      </w:r>
      <w:r w:rsidRPr="00A21491">
        <w:rPr>
          <w:rFonts w:ascii="David" w:eastAsia="Times New Roman" w:hAnsi="David" w:cs="David"/>
          <w:color w:val="FF0000"/>
          <w:sz w:val="24"/>
          <w:szCs w:val="24"/>
          <w:rtl/>
        </w:rPr>
        <w:t>תושבי קוסובו הכריזו על הקמת מדינה עצמאית כדי לממש את הלאומיות שלהם</w:t>
      </w:r>
      <w:r w:rsidRPr="00A21491">
        <w:rPr>
          <w:rFonts w:ascii="David" w:eastAsia="Times New Roman" w:hAnsi="David" w:cs="David"/>
          <w:color w:val="FF0000"/>
          <w:sz w:val="24"/>
          <w:szCs w:val="24"/>
        </w:rPr>
        <w:t xml:space="preserve">.  </w:t>
      </w:r>
      <w:r w:rsidRPr="00A21491">
        <w:rPr>
          <w:rFonts w:ascii="David" w:eastAsia="Times New Roman" w:hAnsi="David" w:cs="David"/>
          <w:color w:val="FF0000"/>
          <w:sz w:val="24"/>
          <w:szCs w:val="24"/>
          <w:rtl/>
        </w:rPr>
        <w:t>שלטונות סרביה הודיעו שהם מתנגדים להקמת המדינה בקוסובו בטענה שמעשה זה יערער את </w:t>
      </w:r>
      <w:r w:rsidRPr="00A21491">
        <w:rPr>
          <w:rFonts w:ascii="David" w:eastAsia="Times New Roman" w:hAnsi="David" w:cs="David"/>
          <w:color w:val="FF0000"/>
          <w:sz w:val="24"/>
          <w:szCs w:val="24"/>
        </w:rPr>
        <w:t xml:space="preserve"> </w:t>
      </w:r>
      <w:r w:rsidRPr="00A21491">
        <w:rPr>
          <w:rFonts w:ascii="David" w:eastAsia="Times New Roman" w:hAnsi="David" w:cs="David"/>
          <w:color w:val="FF0000"/>
          <w:sz w:val="24"/>
          <w:szCs w:val="24"/>
          <w:rtl/>
        </w:rPr>
        <w:t>היציבות באזור. לכן הם מציעים לתושבי קוסובו להסתפק באוטונומיה, שתאפשר להם לנהל את ענייני החבל באופן עצמאי</w:t>
      </w:r>
      <w:r w:rsidRPr="00A21491">
        <w:rPr>
          <w:rFonts w:ascii="David" w:eastAsia="Times New Roman" w:hAnsi="David" w:cs="David"/>
          <w:color w:val="FF0000"/>
          <w:sz w:val="24"/>
          <w:szCs w:val="24"/>
        </w:rPr>
        <w:t>.</w:t>
      </w:r>
      <w:r w:rsidRPr="00A21491">
        <w:rPr>
          <w:rFonts w:ascii="David" w:eastAsia="Times New Roman" w:hAnsi="David" w:cs="David"/>
          <w:color w:val="FF0000"/>
          <w:sz w:val="24"/>
          <w:szCs w:val="24"/>
        </w:rPr>
        <w:br/>
      </w:r>
      <w:r w:rsidRPr="00A21491">
        <w:rPr>
          <w:rFonts w:ascii="David" w:eastAsia="Times New Roman" w:hAnsi="David" w:cs="David"/>
          <w:color w:val="FF0000"/>
          <w:sz w:val="24"/>
          <w:szCs w:val="24"/>
          <w:rtl/>
        </w:rPr>
        <w:t>בגרות יחידה אחת קיץ תשס"ח</w:t>
      </w:r>
    </w:p>
    <w:p w:rsidR="00A21491" w:rsidRPr="00A21491" w:rsidRDefault="00A21491" w:rsidP="00A21491">
      <w:pPr>
        <w:jc w:val="both"/>
        <w:rPr>
          <w:rFonts w:ascii="David" w:eastAsia="Times New Roman" w:hAnsi="David" w:cs="David"/>
          <w:color w:val="FF0000"/>
          <w:sz w:val="24"/>
          <w:szCs w:val="24"/>
          <w:rtl/>
        </w:rPr>
      </w:pPr>
      <w:r w:rsidRPr="00A21491">
        <w:rPr>
          <w:rFonts w:ascii="David" w:eastAsia="Times New Roman" w:hAnsi="David" w:cs="David"/>
          <w:color w:val="FF0000"/>
          <w:sz w:val="24"/>
          <w:szCs w:val="24"/>
        </w:rPr>
        <w:t xml:space="preserve">- </w:t>
      </w:r>
      <w:r w:rsidRPr="00A21491">
        <w:rPr>
          <w:rFonts w:ascii="David" w:eastAsia="Times New Roman" w:hAnsi="David" w:cs="David"/>
          <w:color w:val="FF0000"/>
          <w:sz w:val="24"/>
          <w:szCs w:val="24"/>
          <w:rtl/>
        </w:rPr>
        <w:t>ציין והצג את סוג הלאומיות שבא לידי ביטוי בהקמת המדינה בחבל קוסובו</w:t>
      </w:r>
      <w:r w:rsidRPr="00A21491">
        <w:rPr>
          <w:rFonts w:ascii="David" w:eastAsia="Times New Roman" w:hAnsi="David" w:cs="David"/>
          <w:color w:val="FF0000"/>
          <w:sz w:val="24"/>
          <w:szCs w:val="24"/>
        </w:rPr>
        <w:t>. </w:t>
      </w:r>
      <w:r w:rsidRPr="00A21491">
        <w:rPr>
          <w:rFonts w:ascii="David" w:eastAsia="Times New Roman" w:hAnsi="David" w:cs="David"/>
          <w:color w:val="FF0000"/>
          <w:sz w:val="24"/>
          <w:szCs w:val="24"/>
        </w:rPr>
        <w:br/>
      </w:r>
      <w:r w:rsidRPr="00A21491">
        <w:rPr>
          <w:rFonts w:ascii="David" w:eastAsia="Times New Roman" w:hAnsi="David" w:cs="David"/>
          <w:color w:val="FF0000"/>
          <w:sz w:val="24"/>
          <w:szCs w:val="24"/>
          <w:rtl/>
        </w:rPr>
        <w:t>הסבר את תשובתך על-פי הקטע</w:t>
      </w:r>
    </w:p>
    <w:p w:rsidR="00A21491" w:rsidRPr="00A21491" w:rsidRDefault="00A21491" w:rsidP="00A21491">
      <w:pPr>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ציין: לאומיות אתנית</w:t>
      </w:r>
    </w:p>
    <w:p w:rsidR="00A21491" w:rsidRPr="00A21491" w:rsidRDefault="00A21491" w:rsidP="00A21491">
      <w:pPr>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 xml:space="preserve">הצג: </w:t>
      </w:r>
    </w:p>
    <w:p w:rsidR="00A21491" w:rsidRPr="00A21491" w:rsidRDefault="00A21491" w:rsidP="00A21491">
      <w:pPr>
        <w:pStyle w:val="a7"/>
        <w:numPr>
          <w:ilvl w:val="0"/>
          <w:numId w:val="7"/>
        </w:numPr>
        <w:shd w:val="clear" w:color="auto" w:fill="FFFFFF"/>
        <w:spacing w:after="0" w:line="240" w:lineRule="auto"/>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מהי לאומיות- שאיפה של קבוצה להגדרה עצמית (עצמאות מדינית / ריבונית</w:t>
      </w:r>
      <w:r w:rsidRPr="00A21491">
        <w:rPr>
          <w:rFonts w:ascii="David" w:eastAsia="Times New Roman" w:hAnsi="David" w:cs="David"/>
          <w:color w:val="FF0000"/>
          <w:sz w:val="24"/>
          <w:szCs w:val="24"/>
        </w:rPr>
        <w:t xml:space="preserve">( </w:t>
      </w:r>
    </w:p>
    <w:p w:rsidR="00A21491" w:rsidRPr="00A21491" w:rsidRDefault="00A21491" w:rsidP="00A21491">
      <w:pPr>
        <w:pStyle w:val="a7"/>
        <w:numPr>
          <w:ilvl w:val="0"/>
          <w:numId w:val="7"/>
        </w:numPr>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 xml:space="preserve">מבוססת בעיקר על מרכיבים שאינם פרי בחירה, מרכיבים שיוכיים כמו (דת, היסטוריה, מוצא משותף, מורשת תרבותית, שפה (בהתאם) </w:t>
      </w:r>
    </w:p>
    <w:p w:rsidR="00A21491" w:rsidRPr="00A21491" w:rsidRDefault="00A21491" w:rsidP="00A21491">
      <w:pPr>
        <w:pStyle w:val="a7"/>
        <w:numPr>
          <w:ilvl w:val="0"/>
          <w:numId w:val="7"/>
        </w:numPr>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לרוב אין זהות בין השתייכות ללאום לבין אזרחות</w:t>
      </w:r>
    </w:p>
    <w:p w:rsidR="00A21491" w:rsidRPr="00A21491" w:rsidRDefault="00A21491" w:rsidP="00A21491">
      <w:pPr>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 xml:space="preserve">הסבר: </w:t>
      </w:r>
    </w:p>
    <w:p w:rsidR="00A21491" w:rsidRPr="00A21491" w:rsidRDefault="00A21491" w:rsidP="00A21491">
      <w:pPr>
        <w:jc w:val="both"/>
        <w:rPr>
          <w:rFonts w:ascii="David" w:eastAsia="Times New Roman" w:hAnsi="David" w:cs="David"/>
          <w:color w:val="FF0000"/>
          <w:sz w:val="24"/>
          <w:szCs w:val="24"/>
          <w:rtl/>
        </w:rPr>
      </w:pPr>
      <w:r w:rsidRPr="00A21491">
        <w:rPr>
          <w:rFonts w:ascii="David" w:eastAsia="Times New Roman" w:hAnsi="David" w:cs="David"/>
          <w:color w:val="FF0000"/>
          <w:sz w:val="24"/>
          <w:szCs w:val="24"/>
          <w:u w:val="single"/>
          <w:rtl/>
        </w:rPr>
        <w:t>בקטע נאמר</w:t>
      </w:r>
      <w:r w:rsidRPr="00A21491">
        <w:rPr>
          <w:rFonts w:ascii="David" w:eastAsia="Times New Roman" w:hAnsi="David" w:cs="David"/>
          <w:color w:val="FF0000"/>
          <w:sz w:val="24"/>
          <w:szCs w:val="24"/>
          <w:rtl/>
        </w:rPr>
        <w:t xml:space="preserve"> כי תושבי חבל קוסובו הכריזו על הקמת מדינה עצמאית, כדי לממש את הלאומיות שלהם שמתבססת על הדת המוסלמית והשפה האלבנית, </w:t>
      </w:r>
      <w:r w:rsidRPr="00A21491">
        <w:rPr>
          <w:rFonts w:ascii="David" w:eastAsia="Times New Roman" w:hAnsi="David" w:cs="David"/>
          <w:color w:val="FF0000"/>
          <w:sz w:val="24"/>
          <w:szCs w:val="24"/>
          <w:u w:val="single"/>
          <w:rtl/>
        </w:rPr>
        <w:t xml:space="preserve">אם כך מדובר </w:t>
      </w:r>
      <w:r w:rsidRPr="00A21491">
        <w:rPr>
          <w:rFonts w:ascii="David" w:eastAsia="Times New Roman" w:hAnsi="David" w:cs="David"/>
          <w:color w:val="FF0000"/>
          <w:sz w:val="24"/>
          <w:szCs w:val="24"/>
          <w:rtl/>
        </w:rPr>
        <w:t xml:space="preserve">מרכיבים שאינם ברי בחירה אלא מרכיבים שיוכיים כמו דת המוסלמית שלהם והשפה האלבנית ממורשתם, </w:t>
      </w:r>
      <w:r w:rsidRPr="00A21491">
        <w:rPr>
          <w:rFonts w:ascii="David" w:eastAsia="Times New Roman" w:hAnsi="David" w:cs="David"/>
          <w:color w:val="FF0000"/>
          <w:sz w:val="24"/>
          <w:szCs w:val="24"/>
          <w:u w:val="single"/>
          <w:rtl/>
        </w:rPr>
        <w:t>לכן</w:t>
      </w:r>
      <w:r w:rsidRPr="00A21491">
        <w:rPr>
          <w:rFonts w:ascii="David" w:eastAsia="Times New Roman" w:hAnsi="David" w:cs="David"/>
          <w:color w:val="FF0000"/>
          <w:sz w:val="24"/>
          <w:szCs w:val="24"/>
          <w:rtl/>
        </w:rPr>
        <w:t xml:space="preserve"> מדובר בלאומיות אתנית. </w:t>
      </w:r>
    </w:p>
    <w:p w:rsidR="00A21491" w:rsidRPr="006F6B75" w:rsidRDefault="006F6B75" w:rsidP="006F6B75">
      <w:pPr>
        <w:pStyle w:val="3"/>
        <w:rPr>
          <w:rtl/>
        </w:rPr>
      </w:pPr>
      <w:r w:rsidRPr="006F6B75">
        <w:rPr>
          <w:rFonts w:hint="cs"/>
          <w:rtl/>
        </w:rPr>
        <w:t xml:space="preserve">שאלות </w:t>
      </w:r>
    </w:p>
    <w:p w:rsidR="00A21491" w:rsidRPr="00A21491" w:rsidRDefault="00426082" w:rsidP="00A21491">
      <w:pPr>
        <w:pStyle w:val="NormalWeb"/>
        <w:numPr>
          <w:ilvl w:val="0"/>
          <w:numId w:val="5"/>
        </w:numPr>
        <w:shd w:val="clear" w:color="auto" w:fill="FFFFFF"/>
        <w:bidi/>
        <w:spacing w:line="230" w:lineRule="atLeast"/>
        <w:jc w:val="both"/>
        <w:rPr>
          <w:rFonts w:ascii="David" w:eastAsia="Tahoma" w:hAnsi="David" w:cs="David"/>
          <w:kern w:val="24"/>
        </w:rPr>
      </w:pPr>
      <w:r w:rsidRPr="00A21491">
        <w:rPr>
          <w:rFonts w:ascii="David" w:eastAsia="Tahoma" w:hAnsi="David" w:cs="David"/>
          <w:kern w:val="24"/>
          <w:rtl/>
        </w:rPr>
        <w:t xml:space="preserve">בעשור האחרון התנהל מאבק בסרביה בין הרוב הסרבי ששולט במדינה, שהוא נוצרי ודובר סרבית, </w:t>
      </w:r>
      <w:r w:rsidRPr="00A21491">
        <w:rPr>
          <w:rFonts w:ascii="David" w:eastAsia="Tahoma" w:hAnsi="David" w:cs="David"/>
          <w:kern w:val="24"/>
          <w:highlight w:val="yellow"/>
          <w:rtl/>
        </w:rPr>
        <w:t xml:space="preserve">לבין תושבי חבל קוסובו, שמרביתם מוסלמים דוברי השפה האלבנית. תושבי קוסובו הכריזו על הקמת מדינה עצמאית כדי לממש את הלאומיות שלהם. </w:t>
      </w:r>
      <w:r w:rsidRPr="00A21491">
        <w:rPr>
          <w:rFonts w:ascii="David" w:eastAsia="Tahoma" w:hAnsi="David" w:cs="David"/>
          <w:kern w:val="24"/>
          <w:rtl/>
        </w:rPr>
        <w:t xml:space="preserve">שלטונות סרביה הודיעו שהם מתנגדים להקמת המדינה בקוסובו בטענה שמעשה זה יערער את היציבות באזור. לכן הם מציעים לתושבי קוסובו להסתפק באוטונומיה, שתאפשר להם לנהל את ענייני החבל באופן עצמאי. </w:t>
      </w:r>
    </w:p>
    <w:p w:rsidR="00426082" w:rsidRPr="00A21491" w:rsidRDefault="00426082" w:rsidP="00A21491">
      <w:pPr>
        <w:pStyle w:val="NormalWeb"/>
        <w:shd w:val="clear" w:color="auto" w:fill="FFFFFF"/>
        <w:bidi/>
        <w:spacing w:line="230" w:lineRule="atLeast"/>
        <w:ind w:left="720"/>
        <w:jc w:val="both"/>
        <w:rPr>
          <w:rFonts w:ascii="David" w:eastAsia="Tahoma" w:hAnsi="David" w:cs="David"/>
          <w:kern w:val="24"/>
          <w:rtl/>
        </w:rPr>
      </w:pPr>
      <w:r w:rsidRPr="00A21491">
        <w:rPr>
          <w:rFonts w:ascii="David" w:eastAsia="Tahoma" w:hAnsi="David" w:cs="David"/>
          <w:kern w:val="24"/>
          <w:rtl/>
        </w:rPr>
        <w:br/>
        <w:t xml:space="preserve">- ציין והצג את </w:t>
      </w:r>
      <w:r w:rsidRPr="00A21491">
        <w:rPr>
          <w:rFonts w:ascii="David" w:eastAsia="Tahoma" w:hAnsi="David" w:cs="David"/>
          <w:b/>
          <w:bCs/>
          <w:kern w:val="24"/>
          <w:rtl/>
        </w:rPr>
        <w:t xml:space="preserve">סוג הלאומיות </w:t>
      </w:r>
      <w:r w:rsidRPr="00A21491">
        <w:rPr>
          <w:rFonts w:ascii="David" w:eastAsia="Tahoma" w:hAnsi="David" w:cs="David"/>
          <w:kern w:val="24"/>
          <w:rtl/>
        </w:rPr>
        <w:t xml:space="preserve">שבא לידי ביטוי </w:t>
      </w:r>
      <w:r w:rsidRPr="00A21491">
        <w:rPr>
          <w:rFonts w:ascii="David" w:eastAsia="Tahoma" w:hAnsi="David" w:cs="David"/>
          <w:kern w:val="24"/>
          <w:u w:val="single"/>
          <w:rtl/>
        </w:rPr>
        <w:t>בהקמת המדינה בחבל קוסובו</w:t>
      </w:r>
      <w:r w:rsidRPr="00A21491">
        <w:rPr>
          <w:rFonts w:ascii="David" w:eastAsia="Tahoma" w:hAnsi="David" w:cs="David"/>
          <w:kern w:val="24"/>
          <w:rtl/>
        </w:rPr>
        <w:t>. הסבר את תשובתך על-פי הקטע.</w:t>
      </w:r>
    </w:p>
    <w:p w:rsidR="00426082" w:rsidRPr="00A21491" w:rsidRDefault="00426082" w:rsidP="00A21491">
      <w:pPr>
        <w:pStyle w:val="NormalWeb"/>
        <w:numPr>
          <w:ilvl w:val="0"/>
          <w:numId w:val="5"/>
        </w:numPr>
        <w:shd w:val="clear" w:color="auto" w:fill="FFFFFF"/>
        <w:bidi/>
        <w:spacing w:line="230" w:lineRule="atLeast"/>
        <w:jc w:val="both"/>
        <w:rPr>
          <w:rFonts w:ascii="David" w:eastAsia="Tahoma" w:hAnsi="David" w:cs="David"/>
          <w:kern w:val="24"/>
          <w:rtl/>
        </w:rPr>
      </w:pPr>
      <w:r w:rsidRPr="00A21491">
        <w:rPr>
          <w:rFonts w:ascii="David" w:eastAsia="Tahoma" w:hAnsi="David" w:cs="David"/>
          <w:kern w:val="24"/>
          <w:rtl/>
        </w:rPr>
        <w:t xml:space="preserve">כיום דגל לבנון הוא שני פסים אדומים ועץ ארז ירוק במרכזו. בפרלמנט הלבנוני עלתה דרישה מצד מספר חברי פרלמנט לשנות את הדגל של לבנון. דרישתם הייתה לשנות את הדגל כדי שיהיו בו מאפיינים מוסלמיים, אולם הצעה זו נדחתה. אחד מחברי הפרלמנט שהתנגד להצעה (והפרלמנט קיבל את דעתו) אמר כי </w:t>
      </w:r>
      <w:r w:rsidRPr="00A21491">
        <w:rPr>
          <w:rFonts w:ascii="David" w:eastAsia="Tahoma" w:hAnsi="David" w:cs="David"/>
          <w:kern w:val="24"/>
          <w:highlight w:val="yellow"/>
          <w:rtl/>
        </w:rPr>
        <w:t>הדגל הלבנוני משתף את כלל האוכלוסייה במדינה בעיצוב זהותה של המדינה כמדינה שאינה מטפחת רק לאום אחד או אמונה דתית אחד, אלא מאפשר לכלל הציבור להתחבר אל סמליה</w:t>
      </w:r>
      <w:r w:rsidRPr="00A21491">
        <w:rPr>
          <w:rFonts w:ascii="David" w:eastAsia="Tahoma" w:hAnsi="David" w:cs="David"/>
          <w:kern w:val="24"/>
          <w:rtl/>
        </w:rPr>
        <w:t xml:space="preserve">. </w:t>
      </w:r>
    </w:p>
    <w:p w:rsidR="000B7086" w:rsidRPr="00A21491" w:rsidRDefault="00426082" w:rsidP="00A21491">
      <w:pPr>
        <w:jc w:val="both"/>
        <w:rPr>
          <w:rFonts w:ascii="David" w:hAnsi="David" w:cs="David"/>
          <w:sz w:val="24"/>
          <w:szCs w:val="24"/>
          <w:u w:val="single"/>
          <w:rtl/>
        </w:rPr>
      </w:pPr>
      <w:r w:rsidRPr="00A21491">
        <w:rPr>
          <w:rFonts w:ascii="David" w:eastAsia="Tahoma" w:hAnsi="David" w:cs="David"/>
          <w:kern w:val="24"/>
          <w:sz w:val="24"/>
          <w:szCs w:val="24"/>
          <w:rtl/>
        </w:rPr>
        <w:br/>
        <w:t xml:space="preserve">- ציין והצג את </w:t>
      </w:r>
      <w:r w:rsidRPr="00A21491">
        <w:rPr>
          <w:rFonts w:ascii="David" w:eastAsia="Tahoma" w:hAnsi="David" w:cs="David"/>
          <w:b/>
          <w:bCs/>
          <w:kern w:val="24"/>
          <w:sz w:val="24"/>
          <w:szCs w:val="24"/>
          <w:rtl/>
        </w:rPr>
        <w:t xml:space="preserve">סוג הלאומיות </w:t>
      </w:r>
      <w:r w:rsidRPr="00A21491">
        <w:rPr>
          <w:rFonts w:ascii="David" w:eastAsia="Tahoma" w:hAnsi="David" w:cs="David"/>
          <w:kern w:val="24"/>
          <w:sz w:val="24"/>
          <w:szCs w:val="24"/>
          <w:rtl/>
        </w:rPr>
        <w:t xml:space="preserve">שבא לידי ביטוי </w:t>
      </w:r>
      <w:r w:rsidRPr="00A21491">
        <w:rPr>
          <w:rFonts w:ascii="David" w:eastAsia="Tahoma" w:hAnsi="David" w:cs="David"/>
          <w:kern w:val="24"/>
          <w:sz w:val="24"/>
          <w:szCs w:val="24"/>
          <w:u w:val="single"/>
          <w:rtl/>
        </w:rPr>
        <w:t xml:space="preserve">בהחלטה שהתקבלה בפרלמנט. </w:t>
      </w:r>
      <w:r w:rsidRPr="00A21491">
        <w:rPr>
          <w:rFonts w:ascii="David" w:eastAsia="Tahoma" w:hAnsi="David" w:cs="David"/>
          <w:kern w:val="24"/>
          <w:sz w:val="24"/>
          <w:szCs w:val="24"/>
          <w:rtl/>
        </w:rPr>
        <w:t>הסבר כיצד סוג לאומיות זה בא לידי ביטוי בקטע.</w:t>
      </w:r>
      <w:r w:rsidR="000B7086" w:rsidRPr="00A21491">
        <w:rPr>
          <w:rFonts w:ascii="David" w:hAnsi="David" w:cs="David"/>
          <w:sz w:val="24"/>
          <w:szCs w:val="24"/>
          <w:rtl/>
        </w:rPr>
        <w:t> </w:t>
      </w:r>
    </w:p>
    <w:p w:rsidR="000B7086" w:rsidRPr="00A21491" w:rsidRDefault="000B7086"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lastRenderedPageBreak/>
        <w:t>במהלך עבודות הרחבה של אחד מכבישי הארץ נחשפו חורבות של יישוב עתיק. בחפירות שערכו ארכיאולוגים שהוזעקו למקום התגלו שרידי בית כנסת קדום, אבני בניין שעליהן חרוטות מנורות וכתוֹבות בכתב עברי עתיק. כדי שלא לפגוע בממצאים דרשו הארכאולוגים להטות את מסלולו של הכביש. לדבריהם, הממצאים שהתגלו הם שרידים מן העבר היהודי בארץ ישראל. לכן יש להקים במקום גן לאומי ובו יוכלו אזרחי המדינה להתבונן בממצאים וללמוד על העבר.</w:t>
      </w:r>
      <w:r w:rsidR="00A21491" w:rsidRPr="00A21491">
        <w:rPr>
          <w:rFonts w:ascii="David" w:hAnsi="David" w:cs="David" w:hint="cs"/>
          <w:rtl/>
        </w:rPr>
        <w:t xml:space="preserve"> </w:t>
      </w:r>
      <w:r w:rsidRPr="00A21491">
        <w:rPr>
          <w:rFonts w:ascii="David" w:hAnsi="David" w:cs="David"/>
          <w:rtl/>
        </w:rPr>
        <w:t>בתגובה לדרישה זו הודיע משרד התחבורה כי התנאים הפיזיים במקום אינם מאפשרים כל שינוי בתכניות. התכנון המקורי של הכביש הכרחי לשמירה על שלום הנוסעים ועל זרימה יעילה של התחבורה, וכל שינוי עלול להקשות על הנוסעים ואף לסכן אותם. לכן הוחלט שהממצאים הארכאולוגיים יועברו למוזאון מתאים והכביש ייסלל כמתוכנן.</w:t>
      </w:r>
      <w:r w:rsidR="00A21491" w:rsidRPr="00A21491">
        <w:rPr>
          <w:rFonts w:ascii="David" w:hAnsi="David" w:cs="David"/>
          <w:b/>
          <w:bCs/>
          <w:shd w:val="clear" w:color="auto" w:fill="00FFFF"/>
          <w:rtl/>
        </w:rPr>
        <w:t xml:space="preserve"> (שאלה 1, בגרות קיץ תשע"ח)</w:t>
      </w:r>
    </w:p>
    <w:p w:rsidR="000B7086" w:rsidRPr="00A21491" w:rsidRDefault="000B7086" w:rsidP="00A21491">
      <w:pPr>
        <w:pStyle w:val="NormalWeb"/>
        <w:shd w:val="clear" w:color="auto" w:fill="FFFFFF"/>
        <w:bidi/>
        <w:spacing w:line="230" w:lineRule="atLeast"/>
        <w:jc w:val="both"/>
        <w:rPr>
          <w:rFonts w:ascii="David" w:hAnsi="David" w:cs="David"/>
          <w:rtl/>
        </w:rPr>
      </w:pPr>
      <w:r w:rsidRPr="00A21491">
        <w:rPr>
          <w:rFonts w:ascii="David" w:hAnsi="David" w:cs="David"/>
          <w:b/>
          <w:bCs/>
          <w:rtl/>
        </w:rPr>
        <w:t>(א)</w:t>
      </w:r>
      <w:r w:rsidRPr="00A21491">
        <w:rPr>
          <w:rFonts w:ascii="David" w:hAnsi="David" w:cs="David"/>
          <w:rtl/>
        </w:rPr>
        <w:t> ציין והצג את </w:t>
      </w:r>
      <w:r w:rsidRPr="00A21491">
        <w:rPr>
          <w:rFonts w:ascii="David" w:hAnsi="David" w:cs="David"/>
          <w:b/>
          <w:bCs/>
          <w:rtl/>
        </w:rPr>
        <w:t>סוג הלאומיות</w:t>
      </w:r>
      <w:r w:rsidRPr="00A21491">
        <w:rPr>
          <w:rFonts w:ascii="David" w:hAnsi="David" w:cs="David"/>
          <w:rtl/>
        </w:rPr>
        <w:t> (אתנית </w:t>
      </w:r>
      <w:r w:rsidRPr="00A21491">
        <w:rPr>
          <w:rFonts w:ascii="David" w:hAnsi="David" w:cs="David"/>
          <w:u w:val="single"/>
          <w:rtl/>
        </w:rPr>
        <w:t>או</w:t>
      </w:r>
      <w:r w:rsidRPr="00A21491">
        <w:rPr>
          <w:rFonts w:ascii="David" w:hAnsi="David" w:cs="David"/>
          <w:rtl/>
        </w:rPr>
        <w:t> פוליטית) שעליה התבססה דרישת הארכיאולוגים.</w:t>
      </w:r>
      <w:r w:rsidR="00426082" w:rsidRPr="00A21491">
        <w:rPr>
          <w:rFonts w:ascii="David" w:hAnsi="David" w:cs="David" w:hint="cs"/>
          <w:rtl/>
        </w:rPr>
        <w:t xml:space="preserve"> </w:t>
      </w:r>
      <w:r w:rsidRPr="00A21491">
        <w:rPr>
          <w:rFonts w:ascii="David" w:hAnsi="David" w:cs="David"/>
          <w:rtl/>
        </w:rPr>
        <w:t>הסבר כיצד סוג לאומיות זה בא לידי ביטוי בקטע.</w:t>
      </w:r>
    </w:p>
    <w:p w:rsidR="000B7086" w:rsidRPr="00A21491" w:rsidRDefault="000B7086" w:rsidP="00A21491">
      <w:pPr>
        <w:pStyle w:val="NormalWeb"/>
        <w:shd w:val="clear" w:color="auto" w:fill="FFFFFF"/>
        <w:bidi/>
        <w:spacing w:line="230" w:lineRule="atLeast"/>
        <w:jc w:val="both"/>
        <w:rPr>
          <w:rFonts w:ascii="David" w:hAnsi="David" w:cs="David"/>
          <w:rtl/>
        </w:rPr>
      </w:pPr>
      <w:r w:rsidRPr="00A21491">
        <w:rPr>
          <w:rFonts w:ascii="David" w:hAnsi="David" w:cs="David"/>
          <w:b/>
          <w:bCs/>
          <w:rtl/>
        </w:rPr>
        <w:t>(ב)</w:t>
      </w:r>
      <w:r w:rsidRPr="00A21491">
        <w:rPr>
          <w:rFonts w:ascii="David" w:hAnsi="David" w:cs="David"/>
          <w:rtl/>
        </w:rPr>
        <w:t> ציין והצג את </w:t>
      </w:r>
      <w:r w:rsidRPr="00A21491">
        <w:rPr>
          <w:rFonts w:ascii="David" w:hAnsi="David" w:cs="David"/>
          <w:b/>
          <w:bCs/>
          <w:rtl/>
        </w:rPr>
        <w:t>הזכות</w:t>
      </w:r>
      <w:r w:rsidRPr="00A21491">
        <w:rPr>
          <w:rFonts w:ascii="David" w:hAnsi="David" w:cs="David"/>
          <w:rtl/>
        </w:rPr>
        <w:t> שמשרד התחבורה ביקש לממש בתכנון הכביש.</w:t>
      </w:r>
      <w:r w:rsidR="00426082" w:rsidRPr="00A21491">
        <w:rPr>
          <w:rFonts w:ascii="David" w:hAnsi="David" w:cs="David" w:hint="cs"/>
          <w:rtl/>
        </w:rPr>
        <w:t xml:space="preserve"> </w:t>
      </w:r>
      <w:r w:rsidRPr="00A21491">
        <w:rPr>
          <w:rFonts w:ascii="David" w:hAnsi="David" w:cs="David"/>
          <w:rtl/>
        </w:rPr>
        <w:t>הסבר כיצד זכות זו באה לידי ביטוי בקטע.</w:t>
      </w:r>
    </w:p>
    <w:p w:rsidR="00426082" w:rsidRPr="00A21491" w:rsidRDefault="00426082"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צפון אירלנד היא חלק מבריטניה. בערך מחצית מתושבי צפון אירלנד הם ממוצא אירי ומשתייכים לדת הנוצרית הקתולית. המחצית השנייה היא ממוצא אנגלי ומשתייכת לדת הנוצרית הפרוטסטנטית. רוב התושבים ממוצא אירי תומכים במאבק לעצמאות של צפון אירלנד והתנתקות מבריטניה, אך רוב התושבים ממוצא אנגלי תומכים בהמשך האיחוד עם בריטניה.</w:t>
      </w:r>
    </w:p>
    <w:p w:rsidR="00426082" w:rsidRPr="00A21491" w:rsidRDefault="00426082" w:rsidP="00A21491">
      <w:pPr>
        <w:pStyle w:val="NormalWeb"/>
        <w:shd w:val="clear" w:color="auto" w:fill="FFFFFF"/>
        <w:bidi/>
        <w:spacing w:line="230" w:lineRule="atLeast"/>
        <w:jc w:val="both"/>
        <w:rPr>
          <w:rFonts w:ascii="David" w:hAnsi="David" w:cs="David"/>
          <w:rtl/>
        </w:rPr>
      </w:pPr>
      <w:r w:rsidRPr="00A21491">
        <w:rPr>
          <w:rFonts w:ascii="David" w:hAnsi="David" w:cs="David"/>
          <w:rtl/>
        </w:rPr>
        <w:t>--  ציין והצג את </w:t>
      </w:r>
      <w:r w:rsidRPr="00A21491">
        <w:rPr>
          <w:rFonts w:ascii="David" w:hAnsi="David" w:cs="David"/>
          <w:b/>
          <w:bCs/>
          <w:rtl/>
        </w:rPr>
        <w:t>סוג הלאומיות</w:t>
      </w:r>
      <w:r w:rsidRPr="00A21491">
        <w:rPr>
          <w:rFonts w:ascii="David" w:hAnsi="David" w:cs="David"/>
          <w:rtl/>
        </w:rPr>
        <w:t> שעליו מתבסס המאבק בצפון אירלנד. הסבר כיצד סוג לאומיות זה בא לידי ביטוי בקטע.</w:t>
      </w:r>
    </w:p>
    <w:p w:rsidR="00426082" w:rsidRPr="00A21491" w:rsidRDefault="00426082"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הסבר </w:t>
      </w:r>
      <w:r w:rsidRPr="00A21491">
        <w:rPr>
          <w:rFonts w:ascii="David" w:hAnsi="David" w:cs="David"/>
          <w:u w:val="single"/>
          <w:rtl/>
        </w:rPr>
        <w:t>שני</w:t>
      </w:r>
      <w:r w:rsidRPr="00A21491">
        <w:rPr>
          <w:rFonts w:ascii="David" w:hAnsi="David" w:cs="David"/>
          <w:rtl/>
        </w:rPr>
        <w:t> הבדלים בין קבוצה אתנית לבין לאום.</w:t>
      </w:r>
    </w:p>
    <w:p w:rsidR="00D9204B" w:rsidRPr="00A21491" w:rsidRDefault="00426082"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הסבר </w:t>
      </w:r>
      <w:r w:rsidRPr="00A21491">
        <w:rPr>
          <w:rFonts w:ascii="David" w:hAnsi="David" w:cs="David"/>
          <w:u w:val="single"/>
          <w:rtl/>
        </w:rPr>
        <w:t>שני</w:t>
      </w:r>
      <w:r w:rsidRPr="00A21491">
        <w:rPr>
          <w:rFonts w:ascii="David" w:hAnsi="David" w:cs="David"/>
          <w:rtl/>
        </w:rPr>
        <w:t> הבדלים בין לאומיות אתנית לבין לאומיות מדינתית.</w:t>
      </w:r>
    </w:p>
    <w:p w:rsidR="00D9204B" w:rsidRPr="00A21491" w:rsidRDefault="00D9204B" w:rsidP="00A21491">
      <w:pPr>
        <w:pStyle w:val="4"/>
        <w:jc w:val="both"/>
        <w:rPr>
          <w:rtl/>
        </w:rPr>
      </w:pPr>
      <w:r w:rsidRPr="00A21491">
        <w:rPr>
          <w:rFonts w:hint="cs"/>
          <w:rtl/>
        </w:rPr>
        <w:t>תרגול נוסף</w:t>
      </w:r>
    </w:p>
    <w:p w:rsidR="00D9204B" w:rsidRPr="00A21491" w:rsidRDefault="00D9204B" w:rsidP="00A21491">
      <w:pPr>
        <w:pStyle w:val="NormalWeb"/>
        <w:numPr>
          <w:ilvl w:val="0"/>
          <w:numId w:val="5"/>
        </w:numPr>
        <w:shd w:val="clear" w:color="auto" w:fill="FFFFFF"/>
        <w:bidi/>
        <w:spacing w:line="230" w:lineRule="atLeast"/>
        <w:jc w:val="both"/>
        <w:rPr>
          <w:rFonts w:ascii="David" w:hAnsi="David" w:cs="David"/>
        </w:rPr>
      </w:pPr>
      <w:r w:rsidRPr="00A21491">
        <w:rPr>
          <w:rFonts w:ascii="David" w:hAnsi="David" w:cs="David" w:hint="cs"/>
          <w:rtl/>
        </w:rPr>
        <w:t>לרגל שנת השפה העברית הציעה אחת מחברות הכנסת לשרים ולחברי כנסת להחליף את שמות הלועזיים שלהם לשמות עבריים (לעברת). לטענת חברת הכנסת השם העברי מבטא עבור הציבור היודי את הקשר לתרבותו ולמורשתו. צעד זה יממש את החזון של דוד בן גוריון, ראש הממשלה הראשון, שראה בשפה העברית מאפיין חשוב של ישראל כמדינה יהודית.</w:t>
      </w:r>
    </w:p>
    <w:p w:rsidR="00D9204B" w:rsidRPr="00A21491" w:rsidRDefault="00D9204B" w:rsidP="00A21491">
      <w:pPr>
        <w:pStyle w:val="a7"/>
        <w:spacing w:line="240" w:lineRule="auto"/>
        <w:jc w:val="both"/>
        <w:rPr>
          <w:rFonts w:ascii="David" w:hAnsi="David" w:cs="David"/>
          <w:sz w:val="24"/>
          <w:szCs w:val="24"/>
          <w:rtl/>
        </w:rPr>
      </w:pPr>
      <w:r w:rsidRPr="00A21491">
        <w:rPr>
          <w:rFonts w:ascii="David" w:hAnsi="David" w:cs="David" w:hint="cs"/>
          <w:sz w:val="24"/>
          <w:szCs w:val="24"/>
          <w:rtl/>
        </w:rPr>
        <w:t xml:space="preserve">ציין והצג את </w:t>
      </w:r>
      <w:r w:rsidRPr="00A21491">
        <w:rPr>
          <w:rFonts w:ascii="David" w:hAnsi="David" w:cs="David" w:hint="cs"/>
          <w:b/>
          <w:bCs/>
          <w:sz w:val="24"/>
          <w:szCs w:val="24"/>
          <w:rtl/>
        </w:rPr>
        <w:t>סוג הלאומיות</w:t>
      </w:r>
      <w:r w:rsidRPr="00A21491">
        <w:rPr>
          <w:rFonts w:ascii="David" w:hAnsi="David" w:cs="David" w:hint="cs"/>
          <w:sz w:val="24"/>
          <w:szCs w:val="24"/>
          <w:rtl/>
        </w:rPr>
        <w:t xml:space="preserve"> הבא לידי ביטוי בהצעה של חברת הכנסת. הסבר כיצד סוג לאומיות זה בא לידי ביטוי בקטע.</w:t>
      </w:r>
    </w:p>
    <w:p w:rsidR="000B7086" w:rsidRPr="00A21491" w:rsidRDefault="00426082" w:rsidP="00A21491">
      <w:pPr>
        <w:pStyle w:val="3"/>
        <w:jc w:val="both"/>
        <w:rPr>
          <w:rFonts w:ascii="David" w:hAnsi="David" w:cs="David"/>
          <w:b/>
          <w:bCs/>
          <w:sz w:val="32"/>
          <w:szCs w:val="32"/>
          <w:highlight w:val="yellow"/>
          <w:rtl/>
        </w:rPr>
      </w:pPr>
      <w:r w:rsidRPr="00A21491">
        <w:rPr>
          <w:rFonts w:ascii="David" w:hAnsi="David" w:cs="David"/>
          <w:b/>
          <w:bCs/>
          <w:sz w:val="32"/>
          <w:szCs w:val="32"/>
          <w:highlight w:val="yellow"/>
          <w:rtl/>
        </w:rPr>
        <w:t xml:space="preserve">ג. </w:t>
      </w:r>
      <w:r w:rsidR="000B7086" w:rsidRPr="00A21491">
        <w:rPr>
          <w:rFonts w:ascii="David" w:hAnsi="David" w:cs="David"/>
          <w:b/>
          <w:bCs/>
          <w:sz w:val="32"/>
          <w:szCs w:val="32"/>
          <w:highlight w:val="yellow"/>
          <w:rtl/>
        </w:rPr>
        <w:t> </w:t>
      </w:r>
      <w:r w:rsidRPr="00A21491">
        <w:rPr>
          <w:rFonts w:ascii="David" w:hAnsi="David" w:cs="David"/>
          <w:b/>
          <w:bCs/>
          <w:sz w:val="32"/>
          <w:szCs w:val="32"/>
          <w:highlight w:val="yellow"/>
          <w:rtl/>
        </w:rPr>
        <w:t xml:space="preserve">סוגי מדינות </w:t>
      </w:r>
      <w:r w:rsidR="000B7086" w:rsidRPr="00A21491">
        <w:rPr>
          <w:rFonts w:ascii="David" w:hAnsi="David" w:cs="David"/>
          <w:b/>
          <w:bCs/>
          <w:sz w:val="32"/>
          <w:szCs w:val="32"/>
          <w:highlight w:val="yellow"/>
          <w:rtl/>
        </w:rPr>
        <w:t> </w:t>
      </w:r>
    </w:p>
    <w:p w:rsidR="00426082" w:rsidRPr="00A21491" w:rsidRDefault="00426082" w:rsidP="00A21491">
      <w:pPr>
        <w:pStyle w:val="NormalWeb"/>
        <w:numPr>
          <w:ilvl w:val="0"/>
          <w:numId w:val="5"/>
        </w:numPr>
        <w:shd w:val="clear" w:color="auto" w:fill="FFFFFF"/>
        <w:bidi/>
        <w:spacing w:line="230" w:lineRule="atLeast"/>
        <w:jc w:val="both"/>
        <w:rPr>
          <w:rFonts w:ascii="David" w:hAnsi="David" w:cs="David"/>
          <w:shd w:val="clear" w:color="auto" w:fill="FFFFFF"/>
          <w:rtl/>
        </w:rPr>
      </w:pPr>
      <w:r w:rsidRPr="00A21491">
        <w:rPr>
          <w:rFonts w:ascii="David" w:hAnsi="David" w:cs="David"/>
          <w:rtl/>
        </w:rPr>
        <w:t>בחוקת</w:t>
      </w:r>
      <w:r w:rsidRPr="00A21491">
        <w:rPr>
          <w:rFonts w:ascii="David" w:hAnsi="David" w:cs="David"/>
          <w:shd w:val="clear" w:color="auto" w:fill="FFFFFF"/>
          <w:rtl/>
        </w:rPr>
        <w:t xml:space="preserve"> קרואטיה נקבע כי הרפובליקה הקרואטית היא "המדינה של העם הקרואטי ומדינתם של בני לאומים ומיעוטים אחרים: סרבים, מוסלמים, סלובנים, צ'כים, סלובקים, איטלקים, הונגרים, יהודים ואחרים, להם מובטח שוויון הזכויות עם האזרחים בני העם הקרואטי". בסעיף אחר בחוקה נקבע כי השלטון הוא בידי "העם בתור קהילת אזרחים שווים וחופשיים".</w:t>
      </w:r>
    </w:p>
    <w:p w:rsidR="00426082" w:rsidRPr="00A21491" w:rsidRDefault="00426082" w:rsidP="00A21491">
      <w:pPr>
        <w:pStyle w:val="NormalWeb"/>
        <w:bidi/>
        <w:spacing w:before="0" w:beforeAutospacing="0" w:after="0" w:afterAutospacing="0"/>
        <w:jc w:val="both"/>
        <w:rPr>
          <w:rFonts w:ascii="David" w:hAnsi="David" w:cs="David"/>
          <w:shd w:val="clear" w:color="auto" w:fill="FFFFFF"/>
          <w:rtl/>
        </w:rPr>
      </w:pPr>
      <w:r w:rsidRPr="00A21491">
        <w:rPr>
          <w:rFonts w:ascii="David" w:hAnsi="David" w:cs="David"/>
          <w:shd w:val="clear" w:color="auto" w:fill="FFFFFF"/>
          <w:rtl/>
        </w:rPr>
        <w:t>--  ציין והצג את </w:t>
      </w:r>
      <w:r w:rsidRPr="00A21491">
        <w:rPr>
          <w:rFonts w:ascii="David" w:hAnsi="David" w:cs="David"/>
          <w:b/>
          <w:bCs/>
          <w:shd w:val="clear" w:color="auto" w:fill="FFFFFF"/>
          <w:rtl/>
        </w:rPr>
        <w:t>סוג המדינה</w:t>
      </w:r>
      <w:r w:rsidRPr="00A21491">
        <w:rPr>
          <w:rFonts w:ascii="David" w:hAnsi="David" w:cs="David"/>
          <w:shd w:val="clear" w:color="auto" w:fill="FFFFFF"/>
          <w:rtl/>
        </w:rPr>
        <w:t> הקיים בקרואטיה. הסבר כיצד סוג מדינה זה בא לידי ביטוי בקטע.</w:t>
      </w:r>
    </w:p>
    <w:p w:rsidR="000B7086" w:rsidRPr="00A21491" w:rsidRDefault="000B7086"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עם התארכות תוחלת החיים וצמצום הילודה, נוצרה באוסטרליה בעיה של הזדקנות האוכלוסייה. על מנת להתגבר על כך מפעילה הממשלה האוסטרלית תוכנית הגירה ליברלית מאד. רוב אישורי ההגירה ניתנים על בסיס כישורים מקצועיים והשכלה.</w:t>
      </w:r>
    </w:p>
    <w:p w:rsidR="000B7086" w:rsidRPr="00A21491" w:rsidRDefault="000B7086" w:rsidP="00A21491">
      <w:pPr>
        <w:pStyle w:val="NormalWeb"/>
        <w:shd w:val="clear" w:color="auto" w:fill="FFFFFF"/>
        <w:bidi/>
        <w:spacing w:line="230" w:lineRule="atLeast"/>
        <w:jc w:val="both"/>
        <w:rPr>
          <w:rFonts w:ascii="David" w:hAnsi="David" w:cs="David"/>
          <w:rtl/>
        </w:rPr>
      </w:pPr>
      <w:r w:rsidRPr="00A21491">
        <w:rPr>
          <w:rFonts w:ascii="David" w:hAnsi="David" w:cs="David"/>
          <w:rtl/>
        </w:rPr>
        <w:t>--  ציין והצג איזה </w:t>
      </w:r>
      <w:r w:rsidRPr="00A21491">
        <w:rPr>
          <w:rFonts w:ascii="David" w:hAnsi="David" w:cs="David"/>
          <w:b/>
          <w:bCs/>
          <w:rtl/>
        </w:rPr>
        <w:t>סוג מדינה</w:t>
      </w:r>
      <w:r w:rsidRPr="00A21491">
        <w:rPr>
          <w:rFonts w:ascii="David" w:hAnsi="David" w:cs="David"/>
          <w:rtl/>
        </w:rPr>
        <w:t> היא אוסטרליה.</w:t>
      </w:r>
      <w:r w:rsidR="00426082" w:rsidRPr="00A21491">
        <w:rPr>
          <w:rFonts w:ascii="David" w:hAnsi="David" w:cs="David"/>
          <w:rtl/>
        </w:rPr>
        <w:t xml:space="preserve"> </w:t>
      </w:r>
      <w:r w:rsidRPr="00A21491">
        <w:rPr>
          <w:rFonts w:ascii="David" w:hAnsi="David" w:cs="David"/>
          <w:rtl/>
        </w:rPr>
        <w:t>הסבר כיצד סוג המדינה בא לידי ביטוי בקטע.</w:t>
      </w:r>
    </w:p>
    <w:p w:rsidR="000B7086" w:rsidRPr="00A21491" w:rsidRDefault="000B7086" w:rsidP="00A21491">
      <w:pPr>
        <w:pStyle w:val="NormalWeb"/>
        <w:numPr>
          <w:ilvl w:val="0"/>
          <w:numId w:val="5"/>
        </w:numPr>
        <w:shd w:val="clear" w:color="auto" w:fill="FFFFFF"/>
        <w:bidi/>
        <w:spacing w:line="230" w:lineRule="atLeast"/>
        <w:jc w:val="both"/>
        <w:rPr>
          <w:rFonts w:ascii="David" w:hAnsi="David" w:cs="David"/>
          <w:shd w:val="clear" w:color="auto" w:fill="FFFFFF"/>
          <w:rtl/>
        </w:rPr>
      </w:pPr>
      <w:r w:rsidRPr="00A21491">
        <w:rPr>
          <w:rFonts w:ascii="David" w:hAnsi="David" w:cs="David"/>
          <w:shd w:val="clear" w:color="auto" w:fill="FFFFFF"/>
          <w:rtl/>
        </w:rPr>
        <w:lastRenderedPageBreak/>
        <w:t xml:space="preserve">במבוא לחוקת ארצות הברית נכתב: "אנו, בני מדינות הברית, מתקינים וקובעים את החוקה הזאת למדינות הברית של אמריקה כדי ליצור ברית מושלמת יותר, לכונן משפט, להבטיח שלווה מבית, לשקוד על הגנת הציבור, לקדם את רווחת הכלל ולקיים את ברכת החירות, לנו ולצאצאינו אחרינו." ההמנון של ארה"ב מדבר על "ארצם של בני </w:t>
      </w:r>
      <w:proofErr w:type="spellStart"/>
      <w:r w:rsidRPr="00A21491">
        <w:rPr>
          <w:rFonts w:ascii="David" w:hAnsi="David" w:cs="David"/>
          <w:shd w:val="clear" w:color="auto" w:fill="FFFFFF"/>
          <w:rtl/>
        </w:rPr>
        <w:t>החורין</w:t>
      </w:r>
      <w:proofErr w:type="spellEnd"/>
      <w:r w:rsidRPr="00A21491">
        <w:rPr>
          <w:rFonts w:ascii="David" w:hAnsi="David" w:cs="David"/>
          <w:shd w:val="clear" w:color="auto" w:fill="FFFFFF"/>
          <w:rtl/>
        </w:rPr>
        <w:t xml:space="preserve"> ומולדתם של האמיצים". דגל ארצות הברית כולל 13 פסים, כמניין 13 המושבות הראשונות שהקימו את המדינה, ו-50 כוכבים, כמניין 50 המדינות של ארצות הברית כיום.</w:t>
      </w:r>
    </w:p>
    <w:p w:rsidR="000B7086" w:rsidRPr="00A21491" w:rsidRDefault="000B7086" w:rsidP="00A21491">
      <w:pPr>
        <w:pStyle w:val="NormalWeb"/>
        <w:bidi/>
        <w:spacing w:before="0" w:beforeAutospacing="0" w:after="0" w:afterAutospacing="0"/>
        <w:jc w:val="both"/>
        <w:rPr>
          <w:rFonts w:ascii="David" w:hAnsi="David" w:cs="David"/>
          <w:shd w:val="clear" w:color="auto" w:fill="FFFFFF"/>
          <w:rtl/>
        </w:rPr>
      </w:pPr>
      <w:r w:rsidRPr="00A21491">
        <w:rPr>
          <w:rFonts w:ascii="David" w:hAnsi="David" w:cs="David"/>
          <w:shd w:val="clear" w:color="auto" w:fill="FFFFFF"/>
          <w:rtl/>
        </w:rPr>
        <w:t>--   ציין את </w:t>
      </w:r>
      <w:r w:rsidRPr="00A21491">
        <w:rPr>
          <w:rFonts w:ascii="David" w:hAnsi="David" w:cs="David"/>
          <w:b/>
          <w:bCs/>
          <w:shd w:val="clear" w:color="auto" w:fill="FFFFFF"/>
          <w:rtl/>
        </w:rPr>
        <w:t>סוג המדינה</w:t>
      </w:r>
      <w:r w:rsidRPr="00A21491">
        <w:rPr>
          <w:rFonts w:ascii="David" w:hAnsi="David" w:cs="David"/>
          <w:shd w:val="clear" w:color="auto" w:fill="FFFFFF"/>
          <w:rtl/>
        </w:rPr>
        <w:t> הקיים בארצות הברית.</w:t>
      </w:r>
      <w:r w:rsidR="00426082" w:rsidRPr="00A21491">
        <w:rPr>
          <w:rFonts w:ascii="David" w:hAnsi="David" w:cs="David"/>
          <w:shd w:val="clear" w:color="auto" w:fill="FFFFFF"/>
          <w:rtl/>
        </w:rPr>
        <w:t xml:space="preserve"> </w:t>
      </w:r>
      <w:r w:rsidRPr="00A21491">
        <w:rPr>
          <w:rFonts w:ascii="David" w:hAnsi="David" w:cs="David"/>
          <w:shd w:val="clear" w:color="auto" w:fill="FFFFFF"/>
          <w:rtl/>
        </w:rPr>
        <w:t>הסבר כיצד סוג מדינה זה בא לידי ביטוי בקטע.</w:t>
      </w:r>
    </w:p>
    <w:p w:rsidR="00D9204B" w:rsidRPr="00A21491" w:rsidRDefault="00D9204B" w:rsidP="00A21491">
      <w:pPr>
        <w:spacing w:line="240" w:lineRule="auto"/>
        <w:jc w:val="both"/>
        <w:rPr>
          <w:rFonts w:ascii="David" w:hAnsi="David" w:cs="David"/>
          <w:sz w:val="24"/>
          <w:szCs w:val="24"/>
          <w:rtl/>
        </w:rPr>
      </w:pPr>
    </w:p>
    <w:p w:rsidR="00D9204B" w:rsidRPr="00A21491" w:rsidRDefault="00D9204B" w:rsidP="00A21491">
      <w:pPr>
        <w:pStyle w:val="NormalWeb"/>
        <w:numPr>
          <w:ilvl w:val="0"/>
          <w:numId w:val="5"/>
        </w:numPr>
        <w:shd w:val="clear" w:color="auto" w:fill="FFFFFF"/>
        <w:bidi/>
        <w:spacing w:line="230" w:lineRule="atLeast"/>
        <w:jc w:val="both"/>
        <w:rPr>
          <w:rFonts w:ascii="David" w:hAnsi="David" w:cs="David"/>
        </w:rPr>
      </w:pPr>
      <w:r w:rsidRPr="00A21491">
        <w:rPr>
          <w:rFonts w:ascii="David" w:hAnsi="David" w:cs="David" w:hint="cs"/>
          <w:rtl/>
        </w:rPr>
        <w:t xml:space="preserve">הצג הבדל אחד בין </w:t>
      </w:r>
      <w:r w:rsidRPr="00A21491">
        <w:rPr>
          <w:rFonts w:ascii="David" w:hAnsi="David" w:cs="David" w:hint="cs"/>
          <w:b/>
          <w:bCs/>
          <w:rtl/>
        </w:rPr>
        <w:t>מדינת לאום אתנית תרבותית</w:t>
      </w:r>
      <w:r w:rsidRPr="00A21491">
        <w:rPr>
          <w:rFonts w:ascii="David" w:hAnsi="David" w:cs="David" w:hint="cs"/>
          <w:rtl/>
        </w:rPr>
        <w:t xml:space="preserve"> למדינת </w:t>
      </w:r>
      <w:r w:rsidRPr="00A21491">
        <w:rPr>
          <w:rFonts w:ascii="David" w:hAnsi="David" w:cs="David" w:hint="cs"/>
          <w:b/>
          <w:bCs/>
          <w:rtl/>
        </w:rPr>
        <w:t>לאום פוליטית</w:t>
      </w:r>
      <w:r w:rsidRPr="00A21491">
        <w:rPr>
          <w:rFonts w:ascii="David" w:hAnsi="David" w:cs="David" w:hint="cs"/>
          <w:rtl/>
        </w:rPr>
        <w:t>.</w:t>
      </w:r>
    </w:p>
    <w:p w:rsidR="000B7086" w:rsidRPr="00A21491" w:rsidRDefault="000B7086" w:rsidP="00A21491">
      <w:pPr>
        <w:pStyle w:val="3"/>
        <w:jc w:val="both"/>
        <w:rPr>
          <w:rFonts w:ascii="David" w:hAnsi="David" w:cs="David"/>
          <w:b/>
          <w:bCs/>
          <w:sz w:val="32"/>
          <w:szCs w:val="32"/>
          <w:highlight w:val="yellow"/>
          <w:rtl/>
        </w:rPr>
      </w:pPr>
    </w:p>
    <w:p w:rsidR="000B7086" w:rsidRPr="00A21491" w:rsidRDefault="00426082" w:rsidP="00A21491">
      <w:pPr>
        <w:pStyle w:val="3"/>
        <w:jc w:val="both"/>
        <w:rPr>
          <w:rFonts w:ascii="David" w:hAnsi="David" w:cs="David"/>
          <w:b/>
          <w:bCs/>
          <w:sz w:val="32"/>
          <w:szCs w:val="32"/>
          <w:highlight w:val="yellow"/>
          <w:rtl/>
        </w:rPr>
      </w:pPr>
      <w:r w:rsidRPr="00A21491">
        <w:rPr>
          <w:rFonts w:ascii="David" w:hAnsi="David" w:cs="David"/>
          <w:b/>
          <w:bCs/>
          <w:sz w:val="32"/>
          <w:szCs w:val="32"/>
          <w:highlight w:val="yellow"/>
          <w:rtl/>
        </w:rPr>
        <w:t xml:space="preserve">ד. הצדקות </w:t>
      </w:r>
    </w:p>
    <w:p w:rsidR="00426082" w:rsidRPr="00A21491" w:rsidRDefault="00426082"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 xml:space="preserve">ועדה משותפת של חברי כנסת מ"ועדת הכנסת" </w:t>
      </w:r>
      <w:proofErr w:type="spellStart"/>
      <w:r w:rsidRPr="00A21491">
        <w:rPr>
          <w:rFonts w:ascii="David" w:hAnsi="David" w:cs="David"/>
          <w:rtl/>
        </w:rPr>
        <w:t>ומ"ועדת</w:t>
      </w:r>
      <w:proofErr w:type="spellEnd"/>
      <w:r w:rsidRPr="00A21491">
        <w:rPr>
          <w:rFonts w:ascii="David" w:hAnsi="David" w:cs="David"/>
          <w:rtl/>
        </w:rPr>
        <w:t xml:space="preserve"> חוק, חוקה ומשפט" דנה בהצעת חוק הלאום כחלק מהכנתו לקריאה שנייה ושלישית במליאת הכנסת. בהצעת החוק כתוב, בין היתר, שארץ ישראל היא מולדתו ההיסטורית של העם היהודי, ושמדינת ישראל היא מדינת הלאום של העם היהודי, שבה הוא מממש את זכותו הטבעית, התרבותית וההיסטורית להגדרה עצמית. ראש הממשלה אמר שזוהי זכותו של הרוב להכריע, והרוב המכריע בעם רוצה להבטיח את אופייה היהודי של מדינתנו לדורות.</w:t>
      </w:r>
      <w:r w:rsidR="00A21491" w:rsidRPr="00A21491">
        <w:rPr>
          <w:rFonts w:ascii="David" w:hAnsi="David" w:cs="David" w:hint="cs"/>
          <w:rtl/>
        </w:rPr>
        <w:t xml:space="preserve"> </w:t>
      </w:r>
      <w:r w:rsidRPr="00A21491">
        <w:rPr>
          <w:rFonts w:ascii="David" w:hAnsi="David" w:cs="David"/>
          <w:rtl/>
        </w:rPr>
        <w:t>מנגד, היועץ המשפטי לממשלה והיועץ המשפטי לכנסת מתחו ביקורת על סעיף 7 ב' של החוק שבו כתוב כי "המדינה רשאית לאפשר לקהילה, לרבות בני דת אחת או בני לאום אחד, לקיים התיישבות קהילתית נפרדת." היועצים המשפטיים טענו כי סעיף זה עלול לפגוע בזכויות של חלק מתושבי המדינה.</w:t>
      </w:r>
    </w:p>
    <w:p w:rsidR="00426082" w:rsidRPr="00A21491" w:rsidRDefault="00426082" w:rsidP="00A21491">
      <w:pPr>
        <w:pStyle w:val="NormalWeb"/>
        <w:shd w:val="clear" w:color="auto" w:fill="FFFFFF"/>
        <w:bidi/>
        <w:spacing w:line="230" w:lineRule="atLeast"/>
        <w:jc w:val="both"/>
        <w:rPr>
          <w:rFonts w:ascii="David" w:hAnsi="David" w:cs="David"/>
          <w:rtl/>
        </w:rPr>
      </w:pPr>
      <w:r w:rsidRPr="00A21491">
        <w:rPr>
          <w:rFonts w:ascii="David" w:hAnsi="David" w:cs="David"/>
          <w:b/>
          <w:bCs/>
          <w:rtl/>
        </w:rPr>
        <w:t>(א)</w:t>
      </w:r>
      <w:r w:rsidRPr="00A21491">
        <w:rPr>
          <w:rFonts w:ascii="David" w:hAnsi="David" w:cs="David"/>
          <w:rtl/>
        </w:rPr>
        <w:t> ציין והצג </w:t>
      </w:r>
      <w:r w:rsidRPr="00A21491">
        <w:rPr>
          <w:rFonts w:ascii="David" w:hAnsi="David" w:cs="David"/>
          <w:b/>
          <w:bCs/>
          <w:rtl/>
        </w:rPr>
        <w:t>הצדקה</w:t>
      </w:r>
      <w:r w:rsidRPr="00A21491">
        <w:rPr>
          <w:rFonts w:ascii="David" w:hAnsi="David" w:cs="David"/>
          <w:rtl/>
        </w:rPr>
        <w:t> </w:t>
      </w:r>
      <w:r w:rsidRPr="00A21491">
        <w:rPr>
          <w:rFonts w:ascii="David" w:hAnsi="David" w:cs="David"/>
          <w:u w:val="single"/>
          <w:rtl/>
        </w:rPr>
        <w:t>אחת</w:t>
      </w:r>
      <w:r w:rsidRPr="00A21491">
        <w:rPr>
          <w:rFonts w:ascii="David" w:hAnsi="David" w:cs="David"/>
          <w:rtl/>
        </w:rPr>
        <w:t> </w:t>
      </w:r>
      <w:r w:rsidRPr="00A21491">
        <w:rPr>
          <w:rFonts w:ascii="David" w:hAnsi="David" w:cs="David"/>
          <w:b/>
          <w:bCs/>
          <w:rtl/>
        </w:rPr>
        <w:t>לקיום מדינת לאום דמוקרטית</w:t>
      </w:r>
      <w:r w:rsidRPr="00A21491">
        <w:rPr>
          <w:rFonts w:ascii="David" w:hAnsi="David" w:cs="David"/>
          <w:rtl/>
        </w:rPr>
        <w:t> שעליה מתבסס החוק או מתבססים דברי ראש הממשלה.</w:t>
      </w:r>
      <w:r w:rsidR="00A21491" w:rsidRPr="00A21491">
        <w:rPr>
          <w:rFonts w:ascii="David" w:hAnsi="David" w:cs="David" w:hint="cs"/>
          <w:rtl/>
        </w:rPr>
        <w:t xml:space="preserve"> </w:t>
      </w:r>
      <w:r w:rsidRPr="00A21491">
        <w:rPr>
          <w:rFonts w:ascii="David" w:hAnsi="David" w:cs="David"/>
          <w:rtl/>
        </w:rPr>
        <w:t>הסבר כיצד הצדקה זו באה לידי ביטוי בקטע.</w:t>
      </w:r>
    </w:p>
    <w:p w:rsidR="00426082" w:rsidRPr="00A21491" w:rsidRDefault="00426082" w:rsidP="00A21491">
      <w:pPr>
        <w:pStyle w:val="NormalWeb"/>
        <w:shd w:val="clear" w:color="auto" w:fill="FFFFFF"/>
        <w:bidi/>
        <w:spacing w:line="230" w:lineRule="atLeast"/>
        <w:jc w:val="both"/>
        <w:rPr>
          <w:rFonts w:ascii="David" w:hAnsi="David" w:cs="David"/>
          <w:rtl/>
        </w:rPr>
      </w:pPr>
      <w:r w:rsidRPr="00A21491">
        <w:rPr>
          <w:rFonts w:ascii="David" w:hAnsi="David" w:cs="David"/>
          <w:b/>
          <w:bCs/>
          <w:rtl/>
        </w:rPr>
        <w:t>(ב)</w:t>
      </w:r>
      <w:r w:rsidRPr="00A21491">
        <w:rPr>
          <w:rFonts w:ascii="David" w:hAnsi="David" w:cs="David"/>
          <w:rtl/>
        </w:rPr>
        <w:t> ציין והצג את </w:t>
      </w:r>
      <w:r w:rsidRPr="00A21491">
        <w:rPr>
          <w:rFonts w:ascii="David" w:hAnsi="David" w:cs="David"/>
          <w:b/>
          <w:bCs/>
          <w:rtl/>
        </w:rPr>
        <w:t>הזכות</w:t>
      </w:r>
      <w:r w:rsidRPr="00A21491">
        <w:rPr>
          <w:rFonts w:ascii="David" w:hAnsi="David" w:cs="David"/>
          <w:rtl/>
        </w:rPr>
        <w:t> שעלולה להיפגע בגלל סעיף 7 ב'. הסבר כיצד זכות זו באה לידי ביטוי בקטע.</w:t>
      </w:r>
    </w:p>
    <w:p w:rsidR="00426082" w:rsidRDefault="00426082" w:rsidP="00A21491">
      <w:pPr>
        <w:pStyle w:val="NormalWeb"/>
        <w:numPr>
          <w:ilvl w:val="0"/>
          <w:numId w:val="5"/>
        </w:numPr>
        <w:shd w:val="clear" w:color="auto" w:fill="FFFFFF"/>
        <w:bidi/>
        <w:spacing w:line="230" w:lineRule="atLeast"/>
        <w:jc w:val="both"/>
        <w:rPr>
          <w:rFonts w:ascii="David" w:hAnsi="David" w:cs="David"/>
        </w:rPr>
      </w:pPr>
      <w:r w:rsidRPr="00A21491">
        <w:rPr>
          <w:rFonts w:ascii="David" w:hAnsi="David" w:cs="David"/>
          <w:rtl/>
        </w:rPr>
        <w:t>הצג</w:t>
      </w:r>
      <w:r w:rsidRPr="00A21491">
        <w:rPr>
          <w:rFonts w:ascii="David" w:hAnsi="David" w:cs="David"/>
        </w:rPr>
        <w:t> </w:t>
      </w:r>
      <w:r w:rsidRPr="00A21491">
        <w:rPr>
          <w:rFonts w:ascii="David" w:hAnsi="David" w:cs="David"/>
          <w:b/>
          <w:bCs/>
          <w:rtl/>
        </w:rPr>
        <w:t>הצדקה</w:t>
      </w:r>
      <w:r w:rsidRPr="00A21491">
        <w:rPr>
          <w:rFonts w:ascii="David" w:hAnsi="David" w:cs="David"/>
          <w:b/>
          <w:bCs/>
        </w:rPr>
        <w:t> </w:t>
      </w:r>
      <w:r w:rsidRPr="00A21491">
        <w:rPr>
          <w:rFonts w:ascii="David" w:hAnsi="David" w:cs="David"/>
          <w:rtl/>
        </w:rPr>
        <w:t>אחת</w:t>
      </w:r>
      <w:r w:rsidRPr="00A21491">
        <w:rPr>
          <w:rFonts w:ascii="David" w:hAnsi="David" w:cs="David"/>
        </w:rPr>
        <w:t> </w:t>
      </w:r>
      <w:r w:rsidRPr="00A21491">
        <w:rPr>
          <w:rFonts w:ascii="David" w:hAnsi="David" w:cs="David"/>
          <w:rtl/>
        </w:rPr>
        <w:t>לקיומה</w:t>
      </w:r>
      <w:r w:rsidRPr="00A21491">
        <w:rPr>
          <w:rFonts w:ascii="David" w:hAnsi="David" w:cs="David"/>
        </w:rPr>
        <w:t> </w:t>
      </w:r>
      <w:r w:rsidRPr="00A21491">
        <w:rPr>
          <w:rFonts w:ascii="David" w:hAnsi="David" w:cs="David"/>
          <w:rtl/>
        </w:rPr>
        <w:t>של</w:t>
      </w:r>
      <w:r w:rsidRPr="00A21491">
        <w:rPr>
          <w:rFonts w:ascii="David" w:hAnsi="David" w:cs="David"/>
        </w:rPr>
        <w:t> </w:t>
      </w:r>
      <w:r w:rsidRPr="00A21491">
        <w:rPr>
          <w:rFonts w:ascii="David" w:hAnsi="David" w:cs="David"/>
          <w:rtl/>
        </w:rPr>
        <w:t>מדינת</w:t>
      </w:r>
      <w:r w:rsidRPr="00A21491">
        <w:rPr>
          <w:rFonts w:ascii="David" w:hAnsi="David" w:cs="David"/>
        </w:rPr>
        <w:t> </w:t>
      </w:r>
      <w:r w:rsidRPr="00A21491">
        <w:rPr>
          <w:rFonts w:ascii="David" w:hAnsi="David" w:cs="David"/>
          <w:rtl/>
        </w:rPr>
        <w:t>לאום</w:t>
      </w:r>
      <w:r w:rsidRPr="00A21491">
        <w:rPr>
          <w:rFonts w:ascii="David" w:hAnsi="David" w:cs="David"/>
        </w:rPr>
        <w:t> </w:t>
      </w:r>
      <w:r w:rsidRPr="00A21491">
        <w:rPr>
          <w:rFonts w:ascii="David" w:hAnsi="David" w:cs="David"/>
          <w:rtl/>
        </w:rPr>
        <w:t>דמוקרטית.</w:t>
      </w:r>
      <w:r w:rsidR="00A21491" w:rsidRPr="00A21491">
        <w:rPr>
          <w:rFonts w:ascii="David" w:hAnsi="David" w:cs="David"/>
          <w:b/>
          <w:bCs/>
          <w:shd w:val="clear" w:color="auto" w:fill="00FFFF"/>
          <w:rtl/>
        </w:rPr>
        <w:t xml:space="preserve"> (שאלה 5, בגרות קיץ תשע"ח)</w:t>
      </w:r>
    </w:p>
    <w:p w:rsidR="00A21491" w:rsidRPr="00A21491" w:rsidRDefault="00A21491" w:rsidP="00A21491">
      <w:pPr>
        <w:pStyle w:val="NormalWeb"/>
        <w:numPr>
          <w:ilvl w:val="0"/>
          <w:numId w:val="5"/>
        </w:numPr>
        <w:shd w:val="clear" w:color="auto" w:fill="FFFFFF"/>
        <w:bidi/>
        <w:spacing w:line="230" w:lineRule="atLeast"/>
        <w:jc w:val="both"/>
        <w:rPr>
          <w:rFonts w:ascii="David" w:hAnsi="David" w:cs="David"/>
          <w:rtl/>
        </w:rPr>
      </w:pPr>
      <w:r>
        <w:rPr>
          <w:rFonts w:ascii="David" w:hAnsi="David" w:cs="David" w:hint="cs"/>
          <w:rtl/>
        </w:rPr>
        <w:t>מהי ההצדקה ה_________________(בחרו מה שבא לכם להסביר)</w:t>
      </w:r>
      <w:r>
        <w:rPr>
          <w:rFonts w:ascii="David" w:hAnsi="David" w:cs="David" w:hint="cs"/>
        </w:rPr>
        <w:t xml:space="preserve"> </w:t>
      </w:r>
      <w:r>
        <w:rPr>
          <w:rFonts w:ascii="David" w:hAnsi="David" w:cs="David" w:hint="cs"/>
          <w:rtl/>
        </w:rPr>
        <w:t xml:space="preserve"> </w:t>
      </w:r>
    </w:p>
    <w:p w:rsidR="00D9204B" w:rsidRPr="00A21491" w:rsidRDefault="00D9204B" w:rsidP="00A21491">
      <w:pPr>
        <w:spacing w:before="100" w:beforeAutospacing="1" w:after="100" w:afterAutospacing="1" w:line="230" w:lineRule="atLeast"/>
        <w:jc w:val="both"/>
        <w:rPr>
          <w:rFonts w:ascii="David" w:eastAsia="Times New Roman" w:hAnsi="David" w:cs="David"/>
          <w:sz w:val="24"/>
          <w:szCs w:val="24"/>
          <w:u w:val="single"/>
        </w:rPr>
      </w:pPr>
    </w:p>
    <w:sectPr w:rsidR="00D9204B" w:rsidRPr="00A21491" w:rsidSect="00797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433" w:rsidRDefault="00792433" w:rsidP="005844A9">
      <w:pPr>
        <w:spacing w:after="0" w:line="240" w:lineRule="auto"/>
      </w:pPr>
      <w:r>
        <w:separator/>
      </w:r>
    </w:p>
  </w:endnote>
  <w:endnote w:type="continuationSeparator" w:id="0">
    <w:p w:rsidR="00792433" w:rsidRDefault="00792433"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433" w:rsidRDefault="00792433" w:rsidP="005844A9">
      <w:pPr>
        <w:spacing w:after="0" w:line="240" w:lineRule="auto"/>
      </w:pPr>
      <w:r>
        <w:separator/>
      </w:r>
    </w:p>
  </w:footnote>
  <w:footnote w:type="continuationSeparator" w:id="0">
    <w:p w:rsidR="00792433" w:rsidRDefault="00792433"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729B"/>
    <w:multiLevelType w:val="hybridMultilevel"/>
    <w:tmpl w:val="9F40CC6C"/>
    <w:lvl w:ilvl="0" w:tplc="E3B67562">
      <w:start w:val="1"/>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63569"/>
    <w:multiLevelType w:val="hybridMultilevel"/>
    <w:tmpl w:val="19483BD0"/>
    <w:lvl w:ilvl="0" w:tplc="7CE4CB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4DDF"/>
    <w:multiLevelType w:val="hybridMultilevel"/>
    <w:tmpl w:val="64F6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D2D40"/>
    <w:multiLevelType w:val="hybridMultilevel"/>
    <w:tmpl w:val="295638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03AF5"/>
    <w:multiLevelType w:val="hybridMultilevel"/>
    <w:tmpl w:val="160A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65E10"/>
    <w:multiLevelType w:val="hybridMultilevel"/>
    <w:tmpl w:val="067AF3D2"/>
    <w:lvl w:ilvl="0" w:tplc="462EA100">
      <w:start w:val="1"/>
      <w:numFmt w:val="hebrew1"/>
      <w:lvlText w:val="%1."/>
      <w:lvlJc w:val="left"/>
      <w:pPr>
        <w:ind w:left="720" w:hanging="360"/>
      </w:pPr>
      <w:rPr>
        <w:rFonts w:ascii="Arial" w:hAnsi="Arial" w:cs="Arial" w:hint="default"/>
        <w:color w:val="4F4F4F"/>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87910"/>
    <w:rsid w:val="000B7086"/>
    <w:rsid w:val="00426082"/>
    <w:rsid w:val="005844A9"/>
    <w:rsid w:val="006B1FE0"/>
    <w:rsid w:val="006F6B75"/>
    <w:rsid w:val="00792433"/>
    <w:rsid w:val="00797B6B"/>
    <w:rsid w:val="0093203A"/>
    <w:rsid w:val="00A21491"/>
    <w:rsid w:val="00A84BE9"/>
    <w:rsid w:val="00C074E4"/>
    <w:rsid w:val="00D10AE8"/>
    <w:rsid w:val="00D12A98"/>
    <w:rsid w:val="00D9204B"/>
    <w:rsid w:val="00F24C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BAAC"/>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unhideWhenUsed/>
    <w:qFormat/>
    <w:rsid w:val="00D9204B"/>
    <w:pPr>
      <w:keepNext/>
      <w:spacing w:before="100" w:beforeAutospacing="1" w:after="100" w:afterAutospacing="1" w:line="230" w:lineRule="atLeast"/>
      <w:outlineLvl w:val="3"/>
    </w:pPr>
    <w:rPr>
      <w:rFonts w:ascii="David" w:eastAsia="Times New Roman" w:hAnsi="David" w:cs="David"/>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rsid w:val="00D9204B"/>
    <w:rPr>
      <w:rFonts w:ascii="David" w:eastAsia="Times New Roman" w:hAnsi="David" w:cs="David"/>
      <w:sz w:val="24"/>
      <w:szCs w:val="24"/>
      <w:u w:val="single"/>
    </w:rPr>
  </w:style>
  <w:style w:type="character" w:styleId="ac">
    <w:name w:val="Strong"/>
    <w:basedOn w:val="a0"/>
    <w:uiPriority w:val="22"/>
    <w:qFormat/>
    <w:rsid w:val="00A21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3ABD-80AB-4443-9F38-DDA98338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1493</Words>
  <Characters>7467</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10</cp:revision>
  <dcterms:created xsi:type="dcterms:W3CDTF">2019-10-17T18:32:00Z</dcterms:created>
  <dcterms:modified xsi:type="dcterms:W3CDTF">2020-05-19T08:11:00Z</dcterms:modified>
</cp:coreProperties>
</file>