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A0" w:rsidRPr="007C3BC2" w:rsidRDefault="000F69A0" w:rsidP="000F69A0">
      <w:pPr>
        <w:pStyle w:val="1"/>
        <w:spacing w:line="240" w:lineRule="auto"/>
        <w:rPr>
          <w:rFonts w:ascii="David" w:hAnsi="David" w:cs="David"/>
          <w:rtl/>
        </w:rPr>
      </w:pPr>
      <w:r w:rsidRPr="007C3BC2">
        <w:rPr>
          <w:rFonts w:ascii="David" w:hAnsi="David" w:cs="David"/>
          <w:rtl/>
        </w:rPr>
        <w:t xml:space="preserve">שו"ת נושא מס 19,20- דמו מתגוננת מפני איומים על </w:t>
      </w:r>
      <w:proofErr w:type="spellStart"/>
      <w:r w:rsidRPr="007C3BC2">
        <w:rPr>
          <w:rFonts w:ascii="David" w:hAnsi="David" w:cs="David"/>
          <w:rtl/>
        </w:rPr>
        <w:t>אופיה</w:t>
      </w:r>
      <w:proofErr w:type="spellEnd"/>
      <w:r w:rsidRPr="007C3BC2">
        <w:rPr>
          <w:rFonts w:ascii="David" w:hAnsi="David" w:cs="David"/>
          <w:rtl/>
        </w:rPr>
        <w:t xml:space="preserve"> ועל בטחונה </w:t>
      </w:r>
    </w:p>
    <w:p w:rsidR="007C3BC2" w:rsidRPr="007C3BC2" w:rsidRDefault="007C3BC2" w:rsidP="007C3BC2">
      <w:pPr>
        <w:pStyle w:val="a7"/>
        <w:numPr>
          <w:ilvl w:val="0"/>
          <w:numId w:val="11"/>
        </w:numPr>
        <w:spacing w:line="240" w:lineRule="auto"/>
        <w:rPr>
          <w:rFonts w:ascii="David" w:hAnsi="David" w:cs="David"/>
          <w:sz w:val="24"/>
          <w:szCs w:val="24"/>
        </w:rPr>
      </w:pPr>
      <w:r w:rsidRPr="007C3BC2">
        <w:rPr>
          <w:rFonts w:ascii="David" w:eastAsia="Tahoma" w:hAnsi="David" w:cs="David"/>
          <w:color w:val="000000"/>
          <w:kern w:val="24"/>
          <w:sz w:val="24"/>
          <w:szCs w:val="24"/>
          <w:rtl/>
        </w:rPr>
        <w:t>הצג </w:t>
      </w:r>
      <w:r w:rsidRPr="007C3BC2">
        <w:rPr>
          <w:rFonts w:ascii="David" w:eastAsia="Tahoma" w:hAnsi="David" w:cs="David"/>
          <w:color w:val="000000"/>
          <w:kern w:val="24"/>
          <w:sz w:val="24"/>
          <w:szCs w:val="24"/>
          <w:u w:val="single"/>
          <w:rtl/>
        </w:rPr>
        <w:t>שתי</w:t>
      </w:r>
      <w:r w:rsidRPr="007C3BC2">
        <w:rPr>
          <w:rFonts w:ascii="David" w:eastAsia="Tahoma" w:hAnsi="David" w:cs="David"/>
          <w:color w:val="000000"/>
          <w:kern w:val="24"/>
          <w:sz w:val="24"/>
          <w:szCs w:val="24"/>
          <w:rtl/>
        </w:rPr>
        <w:t xml:space="preserve"> הגבלות על התמודדות בבחירות הכלליות, המופיעות ב"חוק יסוד: הכנסת" </w:t>
      </w:r>
      <w:proofErr w:type="spellStart"/>
      <w:r w:rsidRPr="007C3BC2">
        <w:rPr>
          <w:rFonts w:ascii="David" w:eastAsia="Tahoma" w:hAnsi="David" w:cs="David"/>
          <w:color w:val="000000"/>
          <w:kern w:val="24"/>
          <w:sz w:val="24"/>
          <w:szCs w:val="24"/>
          <w:rtl/>
        </w:rPr>
        <w:t>וב"חוק</w:t>
      </w:r>
      <w:proofErr w:type="spellEnd"/>
      <w:r w:rsidRPr="007C3BC2">
        <w:rPr>
          <w:rFonts w:ascii="David" w:eastAsia="Tahoma" w:hAnsi="David" w:cs="David"/>
          <w:color w:val="000000"/>
          <w:kern w:val="24"/>
          <w:sz w:val="24"/>
          <w:szCs w:val="24"/>
          <w:rtl/>
        </w:rPr>
        <w:t xml:space="preserve"> המפלגות", ומבטאות את רעיון "הדמוקרטיה המתגוננת"</w:t>
      </w:r>
      <w:r>
        <w:rPr>
          <w:rFonts w:ascii="David" w:eastAsia="Tahoma" w:hAnsi="David" w:cs="David" w:hint="cs"/>
          <w:color w:val="000000"/>
          <w:kern w:val="24"/>
          <w:sz w:val="24"/>
          <w:szCs w:val="24"/>
          <w:rtl/>
        </w:rPr>
        <w:t>\</w:t>
      </w:r>
    </w:p>
    <w:p w:rsidR="007C3BC2" w:rsidRPr="007C3BC2" w:rsidRDefault="007C3BC2" w:rsidP="007C3BC2">
      <w:pPr>
        <w:pStyle w:val="a7"/>
        <w:spacing w:line="240" w:lineRule="auto"/>
        <w:rPr>
          <w:rFonts w:ascii="David" w:hAnsi="David" w:cs="David"/>
          <w:sz w:val="24"/>
          <w:szCs w:val="24"/>
        </w:rPr>
      </w:pPr>
      <w:bookmarkStart w:id="0" w:name="_GoBack"/>
      <w:bookmarkEnd w:id="0"/>
    </w:p>
    <w:p w:rsidR="00494CD7" w:rsidRDefault="00494CD7" w:rsidP="007C3BC2">
      <w:pPr>
        <w:pStyle w:val="a7"/>
        <w:numPr>
          <w:ilvl w:val="0"/>
          <w:numId w:val="11"/>
        </w:numPr>
        <w:spacing w:line="240" w:lineRule="auto"/>
        <w:rPr>
          <w:rFonts w:ascii="David" w:hAnsi="David" w:cs="David"/>
          <w:sz w:val="24"/>
          <w:szCs w:val="24"/>
        </w:rPr>
      </w:pPr>
      <w:r w:rsidRPr="007C3BC2">
        <w:rPr>
          <w:rFonts w:ascii="David" w:hAnsi="David" w:cs="David"/>
          <w:sz w:val="24"/>
          <w:szCs w:val="24"/>
          <w:rtl/>
        </w:rPr>
        <w:t>היום תובא לכנסת הצעת חוק "חוק הטרור" לקריאה ראשונה. "חוק הטרור" מאגד ומעדכן את כלל החוקים בישראל העוסקים במלחמה בטרור ומקנה למדינה סמכויות רחבות בהפעלת צעדים חריפים נגד בני אדם וארגוני טרור ללא משפט.</w:t>
      </w:r>
      <w:r w:rsidR="007C3BC2">
        <w:rPr>
          <w:rFonts w:ascii="David" w:hAnsi="David" w:cs="David" w:hint="cs"/>
          <w:sz w:val="24"/>
          <w:szCs w:val="24"/>
          <w:rtl/>
        </w:rPr>
        <w:t xml:space="preserve"> </w:t>
      </w:r>
      <w:r w:rsidRPr="007C3BC2">
        <w:rPr>
          <w:rFonts w:ascii="David" w:hAnsi="David" w:cs="David"/>
          <w:sz w:val="24"/>
          <w:szCs w:val="24"/>
          <w:rtl/>
        </w:rPr>
        <w:t>הצעת החוק מעוררת מחלוקת. יש התומכים בה, ואילו אחרים מתנגדים לה.</w:t>
      </w:r>
      <w:r w:rsidR="007C3BC2">
        <w:rPr>
          <w:rFonts w:ascii="David" w:hAnsi="David" w:cs="David" w:hint="cs"/>
          <w:sz w:val="24"/>
          <w:szCs w:val="24"/>
          <w:rtl/>
        </w:rPr>
        <w:t xml:space="preserve"> </w:t>
      </w:r>
      <w:r w:rsidRPr="007C3BC2">
        <w:rPr>
          <w:rFonts w:ascii="David" w:hAnsi="David" w:cs="David"/>
          <w:sz w:val="24"/>
          <w:szCs w:val="24"/>
          <w:rtl/>
        </w:rPr>
        <w:t>הצג את עמדתך באמצעות שני נימוקים</w:t>
      </w:r>
      <w:r w:rsidRPr="007C3BC2">
        <w:rPr>
          <w:rFonts w:ascii="David" w:hAnsi="David" w:cs="David" w:hint="cs"/>
          <w:sz w:val="24"/>
          <w:szCs w:val="24"/>
          <w:rtl/>
        </w:rPr>
        <w:t xml:space="preserve"> </w:t>
      </w:r>
      <w:r w:rsidRPr="007C3BC2">
        <w:rPr>
          <w:rFonts w:ascii="David" w:hAnsi="David" w:cs="David"/>
          <w:sz w:val="24"/>
          <w:szCs w:val="24"/>
          <w:rtl/>
        </w:rPr>
        <w:t>–</w:t>
      </w:r>
      <w:r w:rsidRPr="007C3BC2">
        <w:rPr>
          <w:rFonts w:ascii="David" w:hAnsi="David" w:cs="David" w:hint="cs"/>
          <w:sz w:val="24"/>
          <w:szCs w:val="24"/>
          <w:rtl/>
        </w:rPr>
        <w:t xml:space="preserve"> מושגים מעולם האזרחות</w:t>
      </w:r>
      <w:r w:rsidRPr="007C3BC2">
        <w:rPr>
          <w:rFonts w:ascii="David" w:hAnsi="David" w:cs="David"/>
          <w:sz w:val="24"/>
          <w:szCs w:val="24"/>
          <w:rtl/>
        </w:rPr>
        <w:t>.</w:t>
      </w:r>
    </w:p>
    <w:p w:rsidR="007C3BC2" w:rsidRDefault="007C3BC2" w:rsidP="007C3BC2">
      <w:pPr>
        <w:pStyle w:val="a7"/>
        <w:spacing w:line="240" w:lineRule="auto"/>
        <w:rPr>
          <w:rFonts w:ascii="David" w:hAnsi="David" w:cs="David"/>
          <w:sz w:val="24"/>
          <w:szCs w:val="24"/>
        </w:rPr>
      </w:pPr>
    </w:p>
    <w:p w:rsidR="007C3BC2" w:rsidRPr="007C3BC2" w:rsidRDefault="007C3BC2" w:rsidP="007C3BC2">
      <w:pPr>
        <w:pStyle w:val="a7"/>
        <w:rPr>
          <w:rFonts w:ascii="David" w:eastAsia="Tahoma" w:hAnsi="David" w:cs="David" w:hint="cs"/>
          <w:color w:val="000000"/>
          <w:kern w:val="24"/>
          <w:sz w:val="24"/>
          <w:szCs w:val="24"/>
          <w:rtl/>
        </w:rPr>
      </w:pPr>
    </w:p>
    <w:p w:rsidR="000F69A0" w:rsidRPr="007C3BC2" w:rsidRDefault="000F69A0" w:rsidP="007C3BC2">
      <w:pPr>
        <w:pStyle w:val="a7"/>
        <w:numPr>
          <w:ilvl w:val="0"/>
          <w:numId w:val="11"/>
        </w:numPr>
        <w:spacing w:line="240" w:lineRule="auto"/>
        <w:rPr>
          <w:rFonts w:ascii="David" w:hAnsi="David" w:cs="David"/>
          <w:sz w:val="24"/>
          <w:szCs w:val="24"/>
          <w:rtl/>
        </w:rPr>
      </w:pPr>
      <w:r w:rsidRPr="007C3BC2">
        <w:rPr>
          <w:rFonts w:ascii="David" w:eastAsia="Tahoma" w:hAnsi="David" w:cs="David"/>
          <w:color w:val="000000"/>
          <w:kern w:val="24"/>
          <w:sz w:val="24"/>
          <w:szCs w:val="24"/>
          <w:rtl/>
        </w:rPr>
        <w:t xml:space="preserve">מהו מעצר מנהלי ואיזה עיקרון הוא מבטא. </w:t>
      </w:r>
    </w:p>
    <w:p w:rsidR="00043F0F" w:rsidRPr="007C3BC2" w:rsidRDefault="00043F0F" w:rsidP="00043F0F">
      <w:pPr>
        <w:tabs>
          <w:tab w:val="left" w:pos="3423"/>
        </w:tabs>
        <w:rPr>
          <w:rFonts w:ascii="David" w:hAnsi="David" w:cs="David"/>
          <w:sz w:val="24"/>
          <w:szCs w:val="24"/>
        </w:rPr>
      </w:pPr>
    </w:p>
    <w:sectPr w:rsidR="00043F0F" w:rsidRPr="007C3BC2"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FF2" w:rsidRDefault="00757FF2" w:rsidP="005844A9">
      <w:pPr>
        <w:spacing w:after="0" w:line="240" w:lineRule="auto"/>
      </w:pPr>
      <w:r>
        <w:separator/>
      </w:r>
    </w:p>
  </w:endnote>
  <w:endnote w:type="continuationSeparator" w:id="0">
    <w:p w:rsidR="00757FF2" w:rsidRDefault="00757FF2"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FF2" w:rsidRDefault="00757FF2" w:rsidP="005844A9">
      <w:pPr>
        <w:spacing w:after="0" w:line="240" w:lineRule="auto"/>
      </w:pPr>
      <w:r>
        <w:separator/>
      </w:r>
    </w:p>
  </w:footnote>
  <w:footnote w:type="continuationSeparator" w:id="0">
    <w:p w:rsidR="00757FF2" w:rsidRDefault="00757FF2"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04119"/>
    <w:multiLevelType w:val="hybridMultilevel"/>
    <w:tmpl w:val="29144D14"/>
    <w:lvl w:ilvl="0" w:tplc="45B6D26A">
      <w:start w:val="1"/>
      <w:numFmt w:val="bullet"/>
      <w:lvlText w:val="•"/>
      <w:lvlJc w:val="left"/>
      <w:pPr>
        <w:tabs>
          <w:tab w:val="num" w:pos="720"/>
        </w:tabs>
        <w:ind w:left="720" w:hanging="360"/>
      </w:pPr>
      <w:rPr>
        <w:rFonts w:ascii="Arial" w:hAnsi="Arial" w:hint="default"/>
      </w:rPr>
    </w:lvl>
    <w:lvl w:ilvl="1" w:tplc="E1BC9B1A" w:tentative="1">
      <w:start w:val="1"/>
      <w:numFmt w:val="bullet"/>
      <w:lvlText w:val="•"/>
      <w:lvlJc w:val="left"/>
      <w:pPr>
        <w:tabs>
          <w:tab w:val="num" w:pos="1440"/>
        </w:tabs>
        <w:ind w:left="1440" w:hanging="360"/>
      </w:pPr>
      <w:rPr>
        <w:rFonts w:ascii="Arial" w:hAnsi="Arial" w:hint="default"/>
      </w:rPr>
    </w:lvl>
    <w:lvl w:ilvl="2" w:tplc="BBCE5A44" w:tentative="1">
      <w:start w:val="1"/>
      <w:numFmt w:val="bullet"/>
      <w:lvlText w:val="•"/>
      <w:lvlJc w:val="left"/>
      <w:pPr>
        <w:tabs>
          <w:tab w:val="num" w:pos="2160"/>
        </w:tabs>
        <w:ind w:left="2160" w:hanging="360"/>
      </w:pPr>
      <w:rPr>
        <w:rFonts w:ascii="Arial" w:hAnsi="Arial" w:hint="default"/>
      </w:rPr>
    </w:lvl>
    <w:lvl w:ilvl="3" w:tplc="59848F30" w:tentative="1">
      <w:start w:val="1"/>
      <w:numFmt w:val="bullet"/>
      <w:lvlText w:val="•"/>
      <w:lvlJc w:val="left"/>
      <w:pPr>
        <w:tabs>
          <w:tab w:val="num" w:pos="2880"/>
        </w:tabs>
        <w:ind w:left="2880" w:hanging="360"/>
      </w:pPr>
      <w:rPr>
        <w:rFonts w:ascii="Arial" w:hAnsi="Arial" w:hint="default"/>
      </w:rPr>
    </w:lvl>
    <w:lvl w:ilvl="4" w:tplc="9B0C8EE2" w:tentative="1">
      <w:start w:val="1"/>
      <w:numFmt w:val="bullet"/>
      <w:lvlText w:val="•"/>
      <w:lvlJc w:val="left"/>
      <w:pPr>
        <w:tabs>
          <w:tab w:val="num" w:pos="3600"/>
        </w:tabs>
        <w:ind w:left="3600" w:hanging="360"/>
      </w:pPr>
      <w:rPr>
        <w:rFonts w:ascii="Arial" w:hAnsi="Arial" w:hint="default"/>
      </w:rPr>
    </w:lvl>
    <w:lvl w:ilvl="5" w:tplc="188054B6" w:tentative="1">
      <w:start w:val="1"/>
      <w:numFmt w:val="bullet"/>
      <w:lvlText w:val="•"/>
      <w:lvlJc w:val="left"/>
      <w:pPr>
        <w:tabs>
          <w:tab w:val="num" w:pos="4320"/>
        </w:tabs>
        <w:ind w:left="4320" w:hanging="360"/>
      </w:pPr>
      <w:rPr>
        <w:rFonts w:ascii="Arial" w:hAnsi="Arial" w:hint="default"/>
      </w:rPr>
    </w:lvl>
    <w:lvl w:ilvl="6" w:tplc="6004D4B8" w:tentative="1">
      <w:start w:val="1"/>
      <w:numFmt w:val="bullet"/>
      <w:lvlText w:val="•"/>
      <w:lvlJc w:val="left"/>
      <w:pPr>
        <w:tabs>
          <w:tab w:val="num" w:pos="5040"/>
        </w:tabs>
        <w:ind w:left="5040" w:hanging="360"/>
      </w:pPr>
      <w:rPr>
        <w:rFonts w:ascii="Arial" w:hAnsi="Arial" w:hint="default"/>
      </w:rPr>
    </w:lvl>
    <w:lvl w:ilvl="7" w:tplc="0FDCC174" w:tentative="1">
      <w:start w:val="1"/>
      <w:numFmt w:val="bullet"/>
      <w:lvlText w:val="•"/>
      <w:lvlJc w:val="left"/>
      <w:pPr>
        <w:tabs>
          <w:tab w:val="num" w:pos="5760"/>
        </w:tabs>
        <w:ind w:left="5760" w:hanging="360"/>
      </w:pPr>
      <w:rPr>
        <w:rFonts w:ascii="Arial" w:hAnsi="Arial" w:hint="default"/>
      </w:rPr>
    </w:lvl>
    <w:lvl w:ilvl="8" w:tplc="3A38DD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A36127"/>
    <w:multiLevelType w:val="hybridMultilevel"/>
    <w:tmpl w:val="47A02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0"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4"/>
  </w:num>
  <w:num w:numId="4">
    <w:abstractNumId w:val="5"/>
  </w:num>
  <w:num w:numId="5">
    <w:abstractNumId w:val="10"/>
  </w:num>
  <w:num w:numId="6">
    <w:abstractNumId w:val="3"/>
  </w:num>
  <w:num w:numId="7">
    <w:abstractNumId w:val="7"/>
  </w:num>
  <w:num w:numId="8">
    <w:abstractNumId w:val="9"/>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3F0F"/>
    <w:rsid w:val="00047D64"/>
    <w:rsid w:val="00055D1A"/>
    <w:rsid w:val="000B7086"/>
    <w:rsid w:val="000F69A0"/>
    <w:rsid w:val="001A6798"/>
    <w:rsid w:val="00202DB1"/>
    <w:rsid w:val="00241EA3"/>
    <w:rsid w:val="002C6B6E"/>
    <w:rsid w:val="003758D0"/>
    <w:rsid w:val="00426082"/>
    <w:rsid w:val="00461073"/>
    <w:rsid w:val="00494CD7"/>
    <w:rsid w:val="005269D8"/>
    <w:rsid w:val="00561DFA"/>
    <w:rsid w:val="005844A9"/>
    <w:rsid w:val="005A54F9"/>
    <w:rsid w:val="005F497D"/>
    <w:rsid w:val="00634E93"/>
    <w:rsid w:val="00641D89"/>
    <w:rsid w:val="00657D14"/>
    <w:rsid w:val="006B1FE0"/>
    <w:rsid w:val="007319A8"/>
    <w:rsid w:val="00744695"/>
    <w:rsid w:val="00757FF2"/>
    <w:rsid w:val="00797B6B"/>
    <w:rsid w:val="007A71BC"/>
    <w:rsid w:val="007C3BC2"/>
    <w:rsid w:val="007C72A4"/>
    <w:rsid w:val="008C35BC"/>
    <w:rsid w:val="008C780A"/>
    <w:rsid w:val="008E29FB"/>
    <w:rsid w:val="008F7890"/>
    <w:rsid w:val="0093203A"/>
    <w:rsid w:val="009656E5"/>
    <w:rsid w:val="009743A8"/>
    <w:rsid w:val="00992358"/>
    <w:rsid w:val="009F3BC8"/>
    <w:rsid w:val="00A71121"/>
    <w:rsid w:val="00A84351"/>
    <w:rsid w:val="00A84BE9"/>
    <w:rsid w:val="00B114C1"/>
    <w:rsid w:val="00B51923"/>
    <w:rsid w:val="00B51E7A"/>
    <w:rsid w:val="00B61F53"/>
    <w:rsid w:val="00BC7210"/>
    <w:rsid w:val="00C074E4"/>
    <w:rsid w:val="00C65897"/>
    <w:rsid w:val="00C75180"/>
    <w:rsid w:val="00D12A98"/>
    <w:rsid w:val="00D74E9C"/>
    <w:rsid w:val="00DA536C"/>
    <w:rsid w:val="00DC3237"/>
    <w:rsid w:val="00E46599"/>
    <w:rsid w:val="00E55044"/>
    <w:rsid w:val="00E94465"/>
    <w:rsid w:val="00F24C2E"/>
    <w:rsid w:val="00F5774A"/>
    <w:rsid w:val="00F663EB"/>
    <w:rsid w:val="00F95FF6"/>
    <w:rsid w:val="00F975B5"/>
    <w:rsid w:val="00FA301F"/>
    <w:rsid w:val="00FA6ABD"/>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21B9"/>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18801546">
      <w:bodyDiv w:val="1"/>
      <w:marLeft w:val="0"/>
      <w:marRight w:val="0"/>
      <w:marTop w:val="0"/>
      <w:marBottom w:val="0"/>
      <w:divBdr>
        <w:top w:val="none" w:sz="0" w:space="0" w:color="auto"/>
        <w:left w:val="none" w:sz="0" w:space="0" w:color="auto"/>
        <w:bottom w:val="none" w:sz="0" w:space="0" w:color="auto"/>
        <w:right w:val="none" w:sz="0" w:space="0" w:color="auto"/>
      </w:divBdr>
      <w:divsChild>
        <w:div w:id="181476995">
          <w:marLeft w:val="0"/>
          <w:marRight w:val="475"/>
          <w:marTop w:val="373"/>
          <w:marBottom w:val="0"/>
          <w:divBdr>
            <w:top w:val="none" w:sz="0" w:space="0" w:color="auto"/>
            <w:left w:val="none" w:sz="0" w:space="0" w:color="auto"/>
            <w:bottom w:val="none" w:sz="0" w:space="0" w:color="auto"/>
            <w:right w:val="none" w:sz="0" w:space="0" w:color="auto"/>
          </w:divBdr>
        </w:div>
        <w:div w:id="1245798673">
          <w:marLeft w:val="0"/>
          <w:marRight w:val="475"/>
          <w:marTop w:val="373"/>
          <w:marBottom w:val="0"/>
          <w:divBdr>
            <w:top w:val="none" w:sz="0" w:space="0" w:color="auto"/>
            <w:left w:val="none" w:sz="0" w:space="0" w:color="auto"/>
            <w:bottom w:val="none" w:sz="0" w:space="0" w:color="auto"/>
            <w:right w:val="none" w:sz="0" w:space="0" w:color="auto"/>
          </w:divBdr>
        </w:div>
      </w:divsChild>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3221-8492-40D4-ADBA-7128066F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465</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7</cp:revision>
  <dcterms:created xsi:type="dcterms:W3CDTF">2019-10-17T20:04:00Z</dcterms:created>
  <dcterms:modified xsi:type="dcterms:W3CDTF">2020-05-19T09:27:00Z</dcterms:modified>
</cp:coreProperties>
</file>