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B8E" w:rsidRPr="009D7B8E" w:rsidRDefault="009D7B8E" w:rsidP="001B350D">
      <w:pPr>
        <w:shd w:val="clear" w:color="auto" w:fill="FFFFFF"/>
        <w:bidi/>
        <w:spacing w:after="0" w:line="240" w:lineRule="auto"/>
        <w:jc w:val="both"/>
        <w:rPr>
          <w:rFonts w:eastAsia="Times New Roman" w:cstheme="minorHAnsi"/>
          <w:b/>
          <w:bCs/>
          <w:color w:val="1B1B1B"/>
          <w:sz w:val="24"/>
          <w:szCs w:val="24"/>
          <w:rtl/>
        </w:rPr>
      </w:pPr>
      <w:r w:rsidRPr="009D7B8E">
        <w:rPr>
          <w:rFonts w:eastAsia="Times New Roman" w:cstheme="minorHAnsi"/>
          <w:b/>
          <w:bCs/>
          <w:color w:val="1B1B1B"/>
          <w:sz w:val="24"/>
          <w:szCs w:val="24"/>
          <w:rtl/>
        </w:rPr>
        <w:t>חוק יסוד: ישראל-מדינת הלאום של העם היהודי</w:t>
      </w:r>
    </w:p>
    <w:p w:rsidR="009D7B8E" w:rsidRPr="009D7B8E" w:rsidRDefault="009D7B8E" w:rsidP="009D7B8E">
      <w:pPr>
        <w:shd w:val="clear" w:color="auto" w:fill="FFFFFF"/>
        <w:bidi/>
        <w:spacing w:after="0" w:line="240" w:lineRule="auto"/>
        <w:jc w:val="both"/>
        <w:rPr>
          <w:rFonts w:eastAsia="Times New Roman" w:cstheme="minorHAnsi"/>
          <w:b/>
          <w:bCs/>
          <w:color w:val="1B1B1B"/>
          <w:sz w:val="24"/>
          <w:szCs w:val="24"/>
          <w:rtl/>
        </w:rPr>
      </w:pPr>
    </w:p>
    <w:p w:rsidR="001B350D" w:rsidRPr="009D7B8E" w:rsidRDefault="001B350D" w:rsidP="009D7B8E">
      <w:pPr>
        <w:pStyle w:val="a4"/>
        <w:numPr>
          <w:ilvl w:val="0"/>
          <w:numId w:val="8"/>
        </w:numPr>
        <w:shd w:val="clear" w:color="auto" w:fill="FFFFFF"/>
        <w:bidi/>
        <w:spacing w:after="0" w:line="240" w:lineRule="auto"/>
        <w:jc w:val="both"/>
        <w:rPr>
          <w:rFonts w:eastAsia="Times New Roman" w:cstheme="minorHAnsi"/>
          <w:color w:val="1B1B1B"/>
          <w:sz w:val="24"/>
          <w:szCs w:val="24"/>
        </w:rPr>
      </w:pPr>
      <w:r w:rsidRPr="009D7B8E">
        <w:rPr>
          <w:rFonts w:eastAsia="Times New Roman" w:cstheme="minorHAnsi"/>
          <w:color w:val="1B1B1B"/>
          <w:sz w:val="24"/>
          <w:szCs w:val="24"/>
          <w:rtl/>
        </w:rPr>
        <w:t>"חוק יסוד: ישראל-מדינת הלאום של העם היהודי" הינו חלק מחוקי היסוד, שהם</w:t>
      </w:r>
      <w:r w:rsidRPr="009D7B8E">
        <w:rPr>
          <w:rFonts w:eastAsia="Times New Roman" w:cstheme="minorHAnsi"/>
          <w:color w:val="1B1B1B"/>
          <w:sz w:val="24"/>
          <w:szCs w:val="24"/>
          <w:rtl/>
        </w:rPr>
        <w:t xml:space="preserve"> </w:t>
      </w:r>
      <w:r w:rsidRPr="009D7B8E">
        <w:rPr>
          <w:rFonts w:eastAsia="Times New Roman" w:cstheme="minorHAnsi"/>
          <w:color w:val="1B1B1B"/>
          <w:sz w:val="24"/>
          <w:szCs w:val="24"/>
          <w:rtl/>
        </w:rPr>
        <w:t>חלק בלתי נפרד מהיסודות החוקתיים של המדינה, שיהוו בעתיד תשתית לחוקה של מדינת</w:t>
      </w:r>
      <w:r w:rsidRPr="009D7B8E">
        <w:rPr>
          <w:rFonts w:eastAsia="Times New Roman" w:cstheme="minorHAnsi"/>
          <w:color w:val="1B1B1B"/>
          <w:sz w:val="24"/>
          <w:szCs w:val="24"/>
          <w:rtl/>
        </w:rPr>
        <w:t xml:space="preserve"> </w:t>
      </w:r>
      <w:r w:rsidRPr="009D7B8E">
        <w:rPr>
          <w:rFonts w:eastAsia="Times New Roman" w:cstheme="minorHAnsi"/>
          <w:color w:val="1B1B1B"/>
          <w:sz w:val="24"/>
          <w:szCs w:val="24"/>
          <w:rtl/>
        </w:rPr>
        <w:t>ישראל</w:t>
      </w:r>
      <w:r w:rsidRPr="009D7B8E">
        <w:rPr>
          <w:rFonts w:eastAsia="Times New Roman" w:cstheme="minorHAnsi"/>
          <w:color w:val="1B1B1B"/>
          <w:sz w:val="24"/>
          <w:szCs w:val="24"/>
        </w:rPr>
        <w:t>.</w:t>
      </w:r>
    </w:p>
    <w:p w:rsidR="00112005" w:rsidRPr="009D7B8E" w:rsidRDefault="00112005" w:rsidP="00112005">
      <w:pPr>
        <w:pStyle w:val="a4"/>
        <w:shd w:val="clear" w:color="auto" w:fill="FFFFFF"/>
        <w:bidi/>
        <w:spacing w:after="0" w:line="240" w:lineRule="auto"/>
        <w:ind w:left="506"/>
        <w:jc w:val="both"/>
        <w:rPr>
          <w:rFonts w:eastAsia="Times New Roman" w:cstheme="minorHAnsi"/>
          <w:color w:val="1B1B1B"/>
          <w:sz w:val="24"/>
          <w:szCs w:val="24"/>
        </w:rPr>
      </w:pPr>
    </w:p>
    <w:p w:rsidR="001B350D" w:rsidRPr="009D7B8E" w:rsidRDefault="001B350D" w:rsidP="001B350D">
      <w:pPr>
        <w:shd w:val="clear" w:color="auto" w:fill="FFFFFF"/>
        <w:bidi/>
        <w:spacing w:after="0" w:line="240" w:lineRule="auto"/>
        <w:ind w:left="146"/>
        <w:jc w:val="both"/>
        <w:rPr>
          <w:rFonts w:eastAsia="Times New Roman" w:cstheme="minorHAnsi"/>
          <w:color w:val="1B1B1B"/>
          <w:sz w:val="24"/>
          <w:szCs w:val="24"/>
          <w:rtl/>
        </w:rPr>
      </w:pPr>
      <w:r w:rsidRPr="009D7B8E">
        <w:rPr>
          <w:rFonts w:eastAsia="Times New Roman" w:cstheme="minorHAnsi"/>
          <w:color w:val="1B1B1B"/>
          <w:sz w:val="24"/>
          <w:szCs w:val="24"/>
        </w:rPr>
        <w:t>2</w:t>
      </w:r>
      <w:r w:rsidRPr="009D7B8E">
        <w:rPr>
          <w:rFonts w:eastAsia="Times New Roman" w:cstheme="minorHAnsi"/>
          <w:color w:val="1B1B1B"/>
          <w:sz w:val="24"/>
          <w:szCs w:val="24"/>
          <w:rtl/>
        </w:rPr>
        <w:t xml:space="preserve"> </w:t>
      </w:r>
      <w:r w:rsidRPr="009D7B8E">
        <w:rPr>
          <w:rFonts w:eastAsia="Times New Roman" w:cstheme="minorHAnsi"/>
          <w:color w:val="1B1B1B"/>
          <w:sz w:val="24"/>
          <w:szCs w:val="24"/>
          <w:rtl/>
        </w:rPr>
        <w:t>"חוק יסוד: ישראל-מדינת הלאום של העם היהודי" מאגד בתוכו את מאפייני</w:t>
      </w:r>
      <w:r w:rsidRPr="009D7B8E">
        <w:rPr>
          <w:rFonts w:eastAsia="Times New Roman" w:cstheme="minorHAnsi"/>
          <w:color w:val="1B1B1B"/>
          <w:sz w:val="24"/>
          <w:szCs w:val="24"/>
          <w:rtl/>
        </w:rPr>
        <w:t xml:space="preserve"> מ</w:t>
      </w:r>
      <w:r w:rsidRPr="009D7B8E">
        <w:rPr>
          <w:rFonts w:eastAsia="Times New Roman" w:cstheme="minorHAnsi"/>
          <w:color w:val="1B1B1B"/>
          <w:sz w:val="24"/>
          <w:szCs w:val="24"/>
          <w:rtl/>
        </w:rPr>
        <w:t>דינת ישראל כמדינה יהודית</w:t>
      </w:r>
      <w:r w:rsidRPr="009D7B8E">
        <w:rPr>
          <w:rFonts w:eastAsia="Times New Roman" w:cstheme="minorHAnsi"/>
          <w:color w:val="1B1B1B"/>
          <w:sz w:val="24"/>
          <w:szCs w:val="24"/>
        </w:rPr>
        <w:t>.</w:t>
      </w:r>
    </w:p>
    <w:p w:rsidR="00112005" w:rsidRPr="009D7B8E" w:rsidRDefault="00112005" w:rsidP="00112005">
      <w:pPr>
        <w:shd w:val="clear" w:color="auto" w:fill="FFFFFF"/>
        <w:bidi/>
        <w:spacing w:after="0" w:line="240" w:lineRule="auto"/>
        <w:ind w:left="146"/>
        <w:jc w:val="both"/>
        <w:rPr>
          <w:rFonts w:eastAsia="Times New Roman" w:cstheme="minorHAnsi"/>
          <w:color w:val="1B1B1B"/>
          <w:sz w:val="24"/>
          <w:szCs w:val="24"/>
        </w:rPr>
      </w:pPr>
    </w:p>
    <w:p w:rsidR="001B350D" w:rsidRPr="009D7B8E" w:rsidRDefault="001B350D" w:rsidP="001B350D">
      <w:pPr>
        <w:shd w:val="clear" w:color="auto" w:fill="FFFFFF"/>
        <w:bidi/>
        <w:spacing w:after="0" w:line="240" w:lineRule="auto"/>
        <w:ind w:left="146"/>
        <w:jc w:val="both"/>
        <w:rPr>
          <w:rFonts w:eastAsia="Times New Roman" w:cstheme="minorHAnsi"/>
          <w:color w:val="1B1B1B"/>
          <w:sz w:val="24"/>
          <w:szCs w:val="24"/>
          <w:rtl/>
        </w:rPr>
      </w:pPr>
      <w:r w:rsidRPr="009D7B8E">
        <w:rPr>
          <w:rFonts w:eastAsia="Times New Roman" w:cstheme="minorHAnsi"/>
          <w:color w:val="1B1B1B"/>
          <w:sz w:val="24"/>
          <w:szCs w:val="24"/>
        </w:rPr>
        <w:t>3</w:t>
      </w:r>
      <w:r w:rsidRPr="009D7B8E">
        <w:rPr>
          <w:rFonts w:cstheme="minorHAnsi"/>
          <w:sz w:val="24"/>
          <w:szCs w:val="24"/>
          <w:rtl/>
        </w:rPr>
        <w:t xml:space="preserve"> החוק מבסס את מעמדה ישראל כמדינת העם היהודי </w:t>
      </w:r>
      <w:r w:rsidRPr="009D7B8E">
        <w:rPr>
          <w:rFonts w:cstheme="minorHAnsi"/>
          <w:sz w:val="24"/>
          <w:szCs w:val="24"/>
          <w:rtl/>
        </w:rPr>
        <w:t>בישראל ובתפוצות</w:t>
      </w:r>
      <w:r w:rsidRPr="009D7B8E">
        <w:rPr>
          <w:rFonts w:cstheme="minorHAnsi"/>
          <w:sz w:val="24"/>
          <w:szCs w:val="24"/>
        </w:rPr>
        <w:t>.</w:t>
      </w:r>
    </w:p>
    <w:p w:rsidR="00112005" w:rsidRPr="009D7B8E" w:rsidRDefault="00112005" w:rsidP="00112005">
      <w:pPr>
        <w:shd w:val="clear" w:color="auto" w:fill="FFFFFF"/>
        <w:bidi/>
        <w:spacing w:after="0" w:line="240" w:lineRule="auto"/>
        <w:ind w:left="146"/>
        <w:jc w:val="both"/>
        <w:rPr>
          <w:rFonts w:eastAsia="Times New Roman" w:cstheme="minorHAnsi"/>
          <w:color w:val="1B1B1B"/>
          <w:sz w:val="24"/>
          <w:szCs w:val="24"/>
          <w:rtl/>
        </w:rPr>
      </w:pPr>
    </w:p>
    <w:p w:rsidR="001B350D" w:rsidRPr="009D7B8E" w:rsidRDefault="001B350D" w:rsidP="001B350D">
      <w:pPr>
        <w:shd w:val="clear" w:color="auto" w:fill="FFFFFF"/>
        <w:bidi/>
        <w:spacing w:after="0" w:line="240" w:lineRule="auto"/>
        <w:ind w:left="146"/>
        <w:jc w:val="both"/>
        <w:rPr>
          <w:rFonts w:eastAsia="Times New Roman" w:cstheme="minorHAnsi"/>
          <w:color w:val="1B1B1B"/>
          <w:sz w:val="24"/>
          <w:szCs w:val="24"/>
          <w:rtl/>
        </w:rPr>
      </w:pPr>
      <w:r w:rsidRPr="009D7B8E">
        <w:rPr>
          <w:rFonts w:eastAsia="Times New Roman" w:cstheme="minorHAnsi"/>
          <w:color w:val="1B1B1B"/>
          <w:sz w:val="24"/>
          <w:szCs w:val="24"/>
          <w:rtl/>
        </w:rPr>
        <w:t>4. מ</w:t>
      </w:r>
      <w:r w:rsidRPr="009D7B8E">
        <w:rPr>
          <w:rFonts w:eastAsia="Times New Roman" w:cstheme="minorHAnsi"/>
          <w:color w:val="1B1B1B"/>
          <w:sz w:val="24"/>
          <w:szCs w:val="24"/>
          <w:rtl/>
        </w:rPr>
        <w:t>ג</w:t>
      </w:r>
      <w:r w:rsidRPr="009D7B8E">
        <w:rPr>
          <w:rFonts w:eastAsia="Times New Roman" w:cstheme="minorHAnsi"/>
          <w:color w:val="1B1B1B"/>
          <w:sz w:val="24"/>
          <w:szCs w:val="24"/>
          <w:rtl/>
        </w:rPr>
        <w:t>וון הדעות בהקשר לחוק:</w:t>
      </w:r>
    </w:p>
    <w:p w:rsidR="001B350D" w:rsidRPr="009D7B8E" w:rsidRDefault="001B350D" w:rsidP="001B350D">
      <w:pPr>
        <w:shd w:val="clear" w:color="auto" w:fill="FFFFFF"/>
        <w:bidi/>
        <w:spacing w:after="0" w:line="240" w:lineRule="auto"/>
        <w:ind w:left="146"/>
        <w:jc w:val="both"/>
        <w:rPr>
          <w:rFonts w:eastAsia="Times New Roman" w:cstheme="minorHAnsi"/>
          <w:color w:val="1B1B1B"/>
          <w:sz w:val="24"/>
          <w:szCs w:val="24"/>
          <w:rtl/>
        </w:rPr>
      </w:pPr>
    </w:p>
    <w:p w:rsidR="00FB29F3" w:rsidRPr="009D7B8E" w:rsidRDefault="009D7B8E" w:rsidP="00112005">
      <w:pPr>
        <w:shd w:val="clear" w:color="auto" w:fill="FFFFFF"/>
        <w:bidi/>
        <w:spacing w:after="0" w:line="240" w:lineRule="auto"/>
        <w:ind w:left="146"/>
        <w:jc w:val="both"/>
        <w:rPr>
          <w:rFonts w:cstheme="minorHAnsi"/>
          <w:b/>
          <w:bCs/>
          <w:sz w:val="24"/>
          <w:szCs w:val="24"/>
          <w:rtl/>
        </w:rPr>
      </w:pPr>
      <w:r w:rsidRPr="009D7B8E">
        <w:rPr>
          <w:rFonts w:cstheme="minorHAnsi"/>
          <w:b/>
          <w:bCs/>
          <w:sz w:val="24"/>
          <w:szCs w:val="24"/>
          <w:rtl/>
        </w:rPr>
        <w:t>נגד החוק</w:t>
      </w:r>
    </w:p>
    <w:p w:rsidR="00112005" w:rsidRPr="009D7B8E" w:rsidRDefault="00112005" w:rsidP="00FB29F3">
      <w:pPr>
        <w:shd w:val="clear" w:color="auto" w:fill="FFFFFF"/>
        <w:bidi/>
        <w:spacing w:after="0" w:line="240" w:lineRule="auto"/>
        <w:ind w:left="146"/>
        <w:jc w:val="both"/>
        <w:rPr>
          <w:rFonts w:cstheme="minorHAnsi"/>
          <w:sz w:val="24"/>
          <w:szCs w:val="24"/>
          <w:rtl/>
        </w:rPr>
      </w:pPr>
      <w:r w:rsidRPr="009D7B8E">
        <w:rPr>
          <w:rFonts w:cstheme="minorHAnsi"/>
          <w:sz w:val="24"/>
          <w:szCs w:val="24"/>
          <w:rtl/>
        </w:rPr>
        <w:t>אין בנו</w:t>
      </w:r>
      <w:r w:rsidRPr="009D7B8E">
        <w:rPr>
          <w:rFonts w:cstheme="minorHAnsi"/>
          <w:sz w:val="24"/>
          <w:szCs w:val="24"/>
          <w:rtl/>
        </w:rPr>
        <w:t xml:space="preserve">סח החוק שום אזכור לערך השוויון </w:t>
      </w:r>
    </w:p>
    <w:p w:rsidR="00112005" w:rsidRPr="009D7B8E" w:rsidRDefault="00112005" w:rsidP="00112005">
      <w:pPr>
        <w:shd w:val="clear" w:color="auto" w:fill="FFFFFF"/>
        <w:bidi/>
        <w:spacing w:after="0" w:line="240" w:lineRule="auto"/>
        <w:ind w:left="146"/>
        <w:jc w:val="both"/>
        <w:rPr>
          <w:rFonts w:cstheme="minorHAnsi"/>
          <w:sz w:val="24"/>
          <w:szCs w:val="24"/>
          <w:rtl/>
        </w:rPr>
      </w:pPr>
    </w:p>
    <w:p w:rsidR="00112005" w:rsidRPr="009D7B8E" w:rsidRDefault="00112005" w:rsidP="00112005">
      <w:pPr>
        <w:shd w:val="clear" w:color="auto" w:fill="FFFFFF"/>
        <w:bidi/>
        <w:spacing w:after="0" w:line="240" w:lineRule="auto"/>
        <w:ind w:left="146"/>
        <w:jc w:val="both"/>
        <w:rPr>
          <w:rFonts w:cstheme="minorHAnsi"/>
          <w:sz w:val="24"/>
          <w:szCs w:val="24"/>
          <w:rtl/>
        </w:rPr>
      </w:pPr>
      <w:r w:rsidRPr="009D7B8E">
        <w:rPr>
          <w:rFonts w:cstheme="minorHAnsi"/>
          <w:sz w:val="24"/>
          <w:szCs w:val="24"/>
          <w:rtl/>
        </w:rPr>
        <w:t xml:space="preserve">אין </w:t>
      </w:r>
      <w:proofErr w:type="spellStart"/>
      <w:r w:rsidRPr="009D7B8E">
        <w:rPr>
          <w:rFonts w:cstheme="minorHAnsi"/>
          <w:sz w:val="24"/>
          <w:szCs w:val="24"/>
          <w:rtl/>
        </w:rPr>
        <w:t>איזכור</w:t>
      </w:r>
      <w:proofErr w:type="spellEnd"/>
      <w:r w:rsidRPr="009D7B8E">
        <w:rPr>
          <w:rFonts w:cstheme="minorHAnsi"/>
          <w:sz w:val="24"/>
          <w:szCs w:val="24"/>
          <w:rtl/>
        </w:rPr>
        <w:t xml:space="preserve"> ל</w:t>
      </w:r>
      <w:r w:rsidRPr="009D7B8E">
        <w:rPr>
          <w:rFonts w:cstheme="minorHAnsi"/>
          <w:sz w:val="24"/>
          <w:szCs w:val="24"/>
          <w:rtl/>
        </w:rPr>
        <w:t xml:space="preserve">חשיבות השמירה על הדמוקרטיה בישראל. </w:t>
      </w:r>
    </w:p>
    <w:p w:rsidR="00112005" w:rsidRPr="009D7B8E" w:rsidRDefault="00112005" w:rsidP="00112005">
      <w:pPr>
        <w:shd w:val="clear" w:color="auto" w:fill="FFFFFF"/>
        <w:bidi/>
        <w:spacing w:after="0" w:line="240" w:lineRule="auto"/>
        <w:jc w:val="both"/>
        <w:rPr>
          <w:rFonts w:cstheme="minorHAnsi"/>
          <w:sz w:val="24"/>
          <w:szCs w:val="24"/>
          <w:rtl/>
        </w:rPr>
      </w:pPr>
      <w:r w:rsidRPr="009D7B8E">
        <w:rPr>
          <w:rFonts w:cstheme="minorHAnsi"/>
          <w:sz w:val="24"/>
          <w:szCs w:val="24"/>
          <w:rtl/>
        </w:rPr>
        <w:t xml:space="preserve">  </w:t>
      </w:r>
    </w:p>
    <w:p w:rsidR="001B350D" w:rsidRPr="009D7B8E" w:rsidRDefault="000B2F0A" w:rsidP="00112005">
      <w:pPr>
        <w:shd w:val="clear" w:color="auto" w:fill="FFFFFF"/>
        <w:bidi/>
        <w:spacing w:after="0" w:line="240" w:lineRule="auto"/>
        <w:jc w:val="both"/>
        <w:rPr>
          <w:rFonts w:eastAsia="Times New Roman" w:cstheme="minorHAnsi"/>
          <w:color w:val="1B1B1B"/>
          <w:sz w:val="24"/>
          <w:szCs w:val="24"/>
          <w:rtl/>
        </w:rPr>
      </w:pPr>
      <w:r>
        <w:rPr>
          <w:rFonts w:cstheme="minorHAnsi" w:hint="cs"/>
          <w:sz w:val="24"/>
          <w:szCs w:val="24"/>
          <w:rtl/>
        </w:rPr>
        <w:t xml:space="preserve">   </w:t>
      </w:r>
      <w:r w:rsidR="00112005" w:rsidRPr="009D7B8E">
        <w:rPr>
          <w:rFonts w:cstheme="minorHAnsi"/>
          <w:sz w:val="24"/>
          <w:szCs w:val="24"/>
          <w:rtl/>
        </w:rPr>
        <w:t>החוק מתעלם לחלוטין מהכרזת מגילת העצמאות שקבעה מתן שוויון זכויות לכל אזרחי המדינה; אפילו צמד המילים "יהודית ודמוקרטית" לא מוזכרת</w:t>
      </w:r>
      <w:r w:rsidR="009D7B8E">
        <w:rPr>
          <w:rFonts w:cstheme="minorHAnsi" w:hint="cs"/>
          <w:sz w:val="24"/>
          <w:szCs w:val="24"/>
          <w:rtl/>
        </w:rPr>
        <w:t xml:space="preserve"> בו</w:t>
      </w:r>
      <w:r w:rsidR="00112005" w:rsidRPr="009D7B8E">
        <w:rPr>
          <w:rFonts w:cstheme="minorHAnsi"/>
          <w:sz w:val="24"/>
          <w:szCs w:val="24"/>
        </w:rPr>
        <w:t>.</w:t>
      </w:r>
    </w:p>
    <w:p w:rsidR="001B350D" w:rsidRPr="009D7B8E" w:rsidRDefault="001B350D" w:rsidP="001B350D">
      <w:pPr>
        <w:shd w:val="clear" w:color="auto" w:fill="FFFFFF"/>
        <w:bidi/>
        <w:spacing w:after="0" w:line="240" w:lineRule="auto"/>
        <w:ind w:left="146"/>
        <w:jc w:val="both"/>
        <w:rPr>
          <w:rFonts w:eastAsia="Times New Roman" w:cstheme="minorHAnsi"/>
          <w:color w:val="1B1B1B"/>
          <w:sz w:val="24"/>
          <w:szCs w:val="24"/>
          <w:rtl/>
        </w:rPr>
      </w:pPr>
    </w:p>
    <w:p w:rsidR="00112005" w:rsidRPr="009D7B8E" w:rsidRDefault="00112005" w:rsidP="00112005">
      <w:pPr>
        <w:shd w:val="clear" w:color="auto" w:fill="FFFFFF"/>
        <w:bidi/>
        <w:spacing w:after="0" w:line="240" w:lineRule="auto"/>
        <w:ind w:left="146"/>
        <w:jc w:val="both"/>
        <w:rPr>
          <w:rFonts w:eastAsia="Times New Roman" w:cstheme="minorHAnsi"/>
          <w:color w:val="1B1B1B"/>
          <w:sz w:val="24"/>
          <w:szCs w:val="24"/>
          <w:rtl/>
        </w:rPr>
      </w:pPr>
      <w:r w:rsidRPr="009D7B8E">
        <w:rPr>
          <w:rFonts w:eastAsia="Times New Roman" w:cstheme="minorHAnsi"/>
          <w:color w:val="1B1B1B"/>
          <w:sz w:val="24"/>
          <w:szCs w:val="24"/>
          <w:rtl/>
        </w:rPr>
        <w:t>החוק מתעלם מזרמים יהודים לא אורתודוכסים</w:t>
      </w:r>
      <w:r w:rsidR="009D7B8E">
        <w:rPr>
          <w:rFonts w:eastAsia="Times New Roman" w:cstheme="minorHAnsi" w:hint="cs"/>
          <w:color w:val="1B1B1B"/>
          <w:sz w:val="24"/>
          <w:szCs w:val="24"/>
          <w:rtl/>
        </w:rPr>
        <w:t>.</w:t>
      </w:r>
    </w:p>
    <w:p w:rsidR="00112005" w:rsidRPr="009D7B8E" w:rsidRDefault="00112005" w:rsidP="00112005">
      <w:pPr>
        <w:shd w:val="clear" w:color="auto" w:fill="FFFFFF"/>
        <w:bidi/>
        <w:spacing w:after="0" w:line="240" w:lineRule="auto"/>
        <w:ind w:left="146"/>
        <w:jc w:val="both"/>
        <w:rPr>
          <w:rFonts w:eastAsia="Times New Roman" w:cstheme="minorHAnsi"/>
          <w:color w:val="1B1B1B"/>
          <w:sz w:val="24"/>
          <w:szCs w:val="24"/>
          <w:rtl/>
        </w:rPr>
      </w:pPr>
    </w:p>
    <w:p w:rsidR="00112005" w:rsidRDefault="00112005" w:rsidP="00112005">
      <w:pPr>
        <w:shd w:val="clear" w:color="auto" w:fill="FFFFFF"/>
        <w:bidi/>
        <w:spacing w:after="0" w:line="240" w:lineRule="auto"/>
        <w:ind w:left="146"/>
        <w:jc w:val="both"/>
        <w:rPr>
          <w:rFonts w:eastAsia="Times New Roman" w:cstheme="minorHAnsi" w:hint="cs"/>
          <w:color w:val="1B1B1B"/>
          <w:sz w:val="24"/>
          <w:szCs w:val="24"/>
          <w:rtl/>
        </w:rPr>
      </w:pPr>
      <w:r w:rsidRPr="009D7B8E">
        <w:rPr>
          <w:rFonts w:eastAsia="Times New Roman" w:cstheme="minorHAnsi"/>
          <w:color w:val="1B1B1B"/>
          <w:sz w:val="24"/>
          <w:szCs w:val="24"/>
          <w:rtl/>
        </w:rPr>
        <w:t>הדרוזים נעלבו כי החוק לא מתייחס למיעוטים ולא כולל אותם בלאום</w:t>
      </w:r>
      <w:r w:rsidR="009D7B8E">
        <w:rPr>
          <w:rFonts w:eastAsia="Times New Roman" w:cstheme="minorHAnsi" w:hint="cs"/>
          <w:color w:val="1B1B1B"/>
          <w:sz w:val="24"/>
          <w:szCs w:val="24"/>
          <w:rtl/>
        </w:rPr>
        <w:t>.</w:t>
      </w:r>
    </w:p>
    <w:p w:rsidR="009D7B8E" w:rsidRPr="009D7B8E" w:rsidRDefault="009D7B8E" w:rsidP="009D7B8E">
      <w:pPr>
        <w:shd w:val="clear" w:color="auto" w:fill="FFFFFF"/>
        <w:bidi/>
        <w:spacing w:after="0" w:line="240" w:lineRule="auto"/>
        <w:ind w:left="146"/>
        <w:jc w:val="both"/>
        <w:rPr>
          <w:rFonts w:eastAsia="Times New Roman" w:cstheme="minorHAnsi"/>
          <w:color w:val="1B1B1B"/>
          <w:sz w:val="24"/>
          <w:szCs w:val="24"/>
          <w:rtl/>
        </w:rPr>
      </w:pPr>
    </w:p>
    <w:p w:rsidR="00112005" w:rsidRPr="009D7B8E" w:rsidRDefault="00112005" w:rsidP="00112005">
      <w:pPr>
        <w:shd w:val="clear" w:color="auto" w:fill="FFFFFF"/>
        <w:bidi/>
        <w:spacing w:after="0" w:line="240" w:lineRule="auto"/>
        <w:ind w:left="146"/>
        <w:jc w:val="both"/>
        <w:rPr>
          <w:rFonts w:eastAsia="Times New Roman" w:cstheme="minorHAnsi"/>
          <w:color w:val="1B1B1B"/>
          <w:sz w:val="24"/>
          <w:szCs w:val="24"/>
          <w:rtl/>
        </w:rPr>
      </w:pPr>
      <w:r w:rsidRPr="009D7B8E">
        <w:rPr>
          <w:rFonts w:eastAsia="Times New Roman" w:cstheme="minorHAnsi"/>
          <w:color w:val="1B1B1B"/>
          <w:sz w:val="24"/>
          <w:szCs w:val="24"/>
          <w:rtl/>
        </w:rPr>
        <w:t>השפה הערבית נחשבה עד החוק כשפה שווה לעברית, ירדה במעמדה.</w:t>
      </w:r>
    </w:p>
    <w:p w:rsidR="009D7B8E" w:rsidRDefault="009D7B8E" w:rsidP="00112005">
      <w:pPr>
        <w:shd w:val="clear" w:color="auto" w:fill="FFFFFF"/>
        <w:bidi/>
        <w:spacing w:after="0" w:line="240" w:lineRule="auto"/>
        <w:ind w:left="146"/>
        <w:jc w:val="both"/>
        <w:rPr>
          <w:rFonts w:eastAsia="Times New Roman" w:cstheme="minorHAnsi"/>
          <w:color w:val="1B1B1B"/>
          <w:sz w:val="24"/>
          <w:szCs w:val="24"/>
          <w:rtl/>
        </w:rPr>
      </w:pPr>
    </w:p>
    <w:p w:rsidR="00112005" w:rsidRPr="009D7B8E" w:rsidRDefault="00112005" w:rsidP="009D7B8E">
      <w:pPr>
        <w:shd w:val="clear" w:color="auto" w:fill="FFFFFF"/>
        <w:bidi/>
        <w:spacing w:after="0" w:line="240" w:lineRule="auto"/>
        <w:ind w:left="146"/>
        <w:jc w:val="both"/>
        <w:rPr>
          <w:rFonts w:eastAsia="Times New Roman" w:cstheme="minorHAnsi"/>
          <w:color w:val="1B1B1B"/>
          <w:sz w:val="24"/>
          <w:szCs w:val="24"/>
          <w:rtl/>
        </w:rPr>
      </w:pPr>
      <w:r w:rsidRPr="009D7B8E">
        <w:rPr>
          <w:rFonts w:eastAsia="Times New Roman" w:cstheme="minorHAnsi"/>
          <w:color w:val="1B1B1B"/>
          <w:sz w:val="24"/>
          <w:szCs w:val="24"/>
          <w:rtl/>
        </w:rPr>
        <w:t>החוק מדבר על זכויות הקבוצה של היהודים וחסר התייחסות לזכויות קבוצה של מיעוטים</w:t>
      </w:r>
    </w:p>
    <w:p w:rsidR="00112005" w:rsidRPr="009D7B8E" w:rsidRDefault="00112005" w:rsidP="00112005">
      <w:pPr>
        <w:shd w:val="clear" w:color="auto" w:fill="FFFFFF"/>
        <w:bidi/>
        <w:spacing w:after="0" w:line="240" w:lineRule="auto"/>
        <w:ind w:left="146"/>
        <w:jc w:val="both"/>
        <w:rPr>
          <w:rFonts w:eastAsia="Times New Roman" w:cstheme="minorHAnsi"/>
          <w:color w:val="1B1B1B"/>
          <w:sz w:val="24"/>
          <w:szCs w:val="24"/>
          <w:rtl/>
        </w:rPr>
      </w:pPr>
    </w:p>
    <w:p w:rsidR="00112005" w:rsidRPr="009D7B8E" w:rsidRDefault="00112005" w:rsidP="00112005">
      <w:pPr>
        <w:shd w:val="clear" w:color="auto" w:fill="FFFFFF"/>
        <w:bidi/>
        <w:spacing w:after="0" w:line="240" w:lineRule="auto"/>
        <w:ind w:left="146"/>
        <w:jc w:val="both"/>
        <w:rPr>
          <w:rFonts w:eastAsia="Times New Roman" w:cstheme="minorHAnsi"/>
          <w:color w:val="1B1B1B"/>
          <w:sz w:val="24"/>
          <w:szCs w:val="24"/>
          <w:rtl/>
        </w:rPr>
      </w:pPr>
    </w:p>
    <w:p w:rsidR="00112005" w:rsidRPr="009D7B8E" w:rsidRDefault="00112005" w:rsidP="00112005">
      <w:pPr>
        <w:shd w:val="clear" w:color="auto" w:fill="FFFFFF"/>
        <w:bidi/>
        <w:spacing w:after="0" w:line="240" w:lineRule="auto"/>
        <w:ind w:left="146"/>
        <w:jc w:val="both"/>
        <w:rPr>
          <w:rFonts w:eastAsia="Times New Roman" w:cstheme="minorHAnsi"/>
          <w:b/>
          <w:bCs/>
          <w:color w:val="1B1B1B"/>
          <w:sz w:val="24"/>
          <w:szCs w:val="24"/>
          <w:rtl/>
        </w:rPr>
      </w:pPr>
      <w:r w:rsidRPr="009D7B8E">
        <w:rPr>
          <w:rFonts w:eastAsia="Times New Roman" w:cstheme="minorHAnsi"/>
          <w:b/>
          <w:bCs/>
          <w:color w:val="1B1B1B"/>
          <w:sz w:val="24"/>
          <w:szCs w:val="24"/>
          <w:rtl/>
        </w:rPr>
        <w:t>בעד החוק:</w:t>
      </w:r>
    </w:p>
    <w:p w:rsidR="00112005" w:rsidRPr="009D7B8E" w:rsidRDefault="00112005" w:rsidP="00112005">
      <w:pPr>
        <w:shd w:val="clear" w:color="auto" w:fill="FFFFFF"/>
        <w:bidi/>
        <w:spacing w:after="0" w:line="240" w:lineRule="auto"/>
        <w:ind w:left="146"/>
        <w:jc w:val="both"/>
        <w:rPr>
          <w:rFonts w:eastAsia="Times New Roman" w:cstheme="minorHAnsi"/>
          <w:color w:val="1B1B1B"/>
          <w:sz w:val="24"/>
          <w:szCs w:val="24"/>
          <w:rtl/>
        </w:rPr>
      </w:pPr>
      <w:r w:rsidRPr="009D7B8E">
        <w:rPr>
          <w:rFonts w:eastAsia="Times New Roman" w:cstheme="minorHAnsi"/>
          <w:color w:val="1B1B1B"/>
          <w:sz w:val="24"/>
          <w:szCs w:val="24"/>
          <w:rtl/>
        </w:rPr>
        <w:t>ישראל היא מדינת לאום ומותר לעם היהודי לקבע את זכויותיו</w:t>
      </w:r>
      <w:r w:rsidR="00FB29F3" w:rsidRPr="009D7B8E">
        <w:rPr>
          <w:rFonts w:eastAsia="Times New Roman" w:cstheme="minorHAnsi"/>
          <w:color w:val="1B1B1B"/>
          <w:sz w:val="24"/>
          <w:szCs w:val="24"/>
          <w:rtl/>
        </w:rPr>
        <w:t xml:space="preserve"> ויעדיו</w:t>
      </w:r>
      <w:r w:rsidRPr="009D7B8E">
        <w:rPr>
          <w:rFonts w:eastAsia="Times New Roman" w:cstheme="minorHAnsi"/>
          <w:color w:val="1B1B1B"/>
          <w:sz w:val="24"/>
          <w:szCs w:val="24"/>
          <w:rtl/>
        </w:rPr>
        <w:t xml:space="preserve"> בחוק.</w:t>
      </w:r>
      <w:r w:rsidR="00FB29F3" w:rsidRPr="009D7B8E">
        <w:rPr>
          <w:rFonts w:eastAsia="Times New Roman" w:cstheme="minorHAnsi"/>
          <w:color w:val="1B1B1B"/>
          <w:sz w:val="24"/>
          <w:szCs w:val="24"/>
          <w:rtl/>
        </w:rPr>
        <w:t xml:space="preserve"> זו זכותה הטבעית של מדינת לאום.</w:t>
      </w:r>
    </w:p>
    <w:p w:rsidR="00FB29F3" w:rsidRPr="009D7B8E" w:rsidRDefault="00FB29F3" w:rsidP="00FB29F3">
      <w:pPr>
        <w:shd w:val="clear" w:color="auto" w:fill="FFFFFF"/>
        <w:bidi/>
        <w:spacing w:after="0" w:line="240" w:lineRule="auto"/>
        <w:ind w:left="146"/>
        <w:jc w:val="both"/>
        <w:rPr>
          <w:rFonts w:eastAsia="Times New Roman" w:cstheme="minorHAnsi"/>
          <w:color w:val="1B1B1B"/>
          <w:sz w:val="24"/>
          <w:szCs w:val="24"/>
          <w:rtl/>
        </w:rPr>
      </w:pPr>
    </w:p>
    <w:p w:rsidR="00FB29F3" w:rsidRPr="009D7B8E" w:rsidRDefault="00FB29F3" w:rsidP="00FB29F3">
      <w:pPr>
        <w:shd w:val="clear" w:color="auto" w:fill="FFFFFF"/>
        <w:bidi/>
        <w:spacing w:after="0" w:line="240" w:lineRule="auto"/>
        <w:ind w:left="146"/>
        <w:jc w:val="both"/>
        <w:rPr>
          <w:rFonts w:eastAsia="Times New Roman" w:cstheme="minorHAnsi"/>
          <w:color w:val="1B1B1B"/>
          <w:sz w:val="24"/>
          <w:szCs w:val="24"/>
          <w:rtl/>
        </w:rPr>
      </w:pPr>
      <w:r w:rsidRPr="009D7B8E">
        <w:rPr>
          <w:rFonts w:eastAsia="Times New Roman" w:cstheme="minorHAnsi"/>
          <w:color w:val="1B1B1B"/>
          <w:sz w:val="24"/>
          <w:szCs w:val="24"/>
          <w:rtl/>
        </w:rPr>
        <w:t>לא צריך להוסיף '</w:t>
      </w:r>
      <w:proofErr w:type="spellStart"/>
      <w:r w:rsidRPr="009D7B8E">
        <w:rPr>
          <w:rFonts w:eastAsia="Times New Roman" w:cstheme="minorHAnsi"/>
          <w:color w:val="1B1B1B"/>
          <w:sz w:val="24"/>
          <w:szCs w:val="24"/>
          <w:rtl/>
        </w:rPr>
        <w:t>שיוויון</w:t>
      </w:r>
      <w:proofErr w:type="spellEnd"/>
      <w:r w:rsidRPr="009D7B8E">
        <w:rPr>
          <w:rFonts w:eastAsia="Times New Roman" w:cstheme="minorHAnsi"/>
          <w:color w:val="1B1B1B"/>
          <w:sz w:val="24"/>
          <w:szCs w:val="24"/>
          <w:rtl/>
        </w:rPr>
        <w:t xml:space="preserve">' בחוק הלאום. זה לא הנושא שלו. </w:t>
      </w:r>
      <w:proofErr w:type="spellStart"/>
      <w:r w:rsidRPr="009D7B8E">
        <w:rPr>
          <w:rFonts w:eastAsia="Times New Roman" w:cstheme="minorHAnsi"/>
          <w:color w:val="1B1B1B"/>
          <w:sz w:val="24"/>
          <w:szCs w:val="24"/>
          <w:rtl/>
        </w:rPr>
        <w:t>שיוויון</w:t>
      </w:r>
      <w:proofErr w:type="spellEnd"/>
      <w:r w:rsidRPr="009D7B8E">
        <w:rPr>
          <w:rFonts w:eastAsia="Times New Roman" w:cstheme="minorHAnsi"/>
          <w:color w:val="1B1B1B"/>
          <w:sz w:val="24"/>
          <w:szCs w:val="24"/>
          <w:rtl/>
        </w:rPr>
        <w:t xml:space="preserve"> מוזכר בחוקים אחרים.</w:t>
      </w:r>
    </w:p>
    <w:p w:rsidR="00FB29F3" w:rsidRPr="009D7B8E" w:rsidRDefault="00FB29F3" w:rsidP="00FB29F3">
      <w:pPr>
        <w:shd w:val="clear" w:color="auto" w:fill="FFFFFF"/>
        <w:bidi/>
        <w:spacing w:after="0" w:line="240" w:lineRule="auto"/>
        <w:ind w:left="146"/>
        <w:jc w:val="both"/>
        <w:rPr>
          <w:rFonts w:eastAsia="Times New Roman" w:cstheme="minorHAnsi"/>
          <w:color w:val="1B1B1B"/>
          <w:sz w:val="24"/>
          <w:szCs w:val="24"/>
          <w:rtl/>
        </w:rPr>
      </w:pPr>
    </w:p>
    <w:p w:rsidR="00FB29F3" w:rsidRDefault="00FB29F3" w:rsidP="00FB29F3">
      <w:pPr>
        <w:shd w:val="clear" w:color="auto" w:fill="FFFFFF"/>
        <w:bidi/>
        <w:spacing w:after="0" w:line="240" w:lineRule="auto"/>
        <w:ind w:left="146"/>
        <w:jc w:val="both"/>
        <w:rPr>
          <w:rFonts w:eastAsia="Times New Roman" w:cstheme="minorHAnsi"/>
          <w:color w:val="1B1B1B"/>
          <w:sz w:val="24"/>
          <w:szCs w:val="24"/>
          <w:rtl/>
        </w:rPr>
      </w:pPr>
      <w:r w:rsidRPr="009D7B8E">
        <w:rPr>
          <w:rFonts w:eastAsia="Times New Roman" w:cstheme="minorHAnsi"/>
          <w:color w:val="1B1B1B"/>
          <w:sz w:val="24"/>
          <w:szCs w:val="24"/>
          <w:rtl/>
        </w:rPr>
        <w:t>חוק הלאום מצטרף לחוק יסוד כבוד האדם וחרותו</w:t>
      </w:r>
      <w:r w:rsidRPr="009D7B8E">
        <w:rPr>
          <w:rFonts w:eastAsia="Times New Roman" w:cstheme="minorHAnsi"/>
          <w:color w:val="1B1B1B"/>
          <w:sz w:val="24"/>
          <w:szCs w:val="24"/>
        </w:rPr>
        <w:t>:</w:t>
      </w:r>
      <w:r w:rsidRPr="009D7B8E">
        <w:rPr>
          <w:rFonts w:eastAsia="Times New Roman" w:cstheme="minorHAnsi"/>
          <w:color w:val="1B1B1B"/>
          <w:sz w:val="24"/>
          <w:szCs w:val="24"/>
          <w:rtl/>
        </w:rPr>
        <w:t xml:space="preserve"> יש חוק שמקבע דמוקרטיה ועכשיו יש חוק שמקבע את יהדות המדינה.</w:t>
      </w:r>
    </w:p>
    <w:p w:rsidR="000B2F0A" w:rsidRDefault="000B2F0A" w:rsidP="000B2F0A">
      <w:pPr>
        <w:shd w:val="clear" w:color="auto" w:fill="FFFFFF"/>
        <w:bidi/>
        <w:spacing w:after="0" w:line="240" w:lineRule="auto"/>
        <w:ind w:left="146"/>
        <w:jc w:val="both"/>
        <w:rPr>
          <w:rFonts w:eastAsia="Times New Roman" w:cstheme="minorHAnsi"/>
          <w:color w:val="1B1B1B"/>
          <w:sz w:val="24"/>
          <w:szCs w:val="24"/>
          <w:rtl/>
        </w:rPr>
      </w:pPr>
    </w:p>
    <w:p w:rsidR="000B2F0A" w:rsidRPr="009D7B8E" w:rsidRDefault="000B2F0A" w:rsidP="000B2F0A">
      <w:pPr>
        <w:shd w:val="clear" w:color="auto" w:fill="FFFFFF"/>
        <w:bidi/>
        <w:spacing w:after="0" w:line="240" w:lineRule="auto"/>
        <w:ind w:left="146"/>
        <w:jc w:val="both"/>
        <w:rPr>
          <w:rFonts w:eastAsia="Times New Roman" w:cstheme="minorHAnsi"/>
          <w:color w:val="1B1B1B"/>
          <w:sz w:val="24"/>
          <w:szCs w:val="24"/>
          <w:rtl/>
        </w:rPr>
      </w:pPr>
      <w:r>
        <w:rPr>
          <w:rFonts w:eastAsia="Times New Roman" w:cstheme="minorHAnsi" w:hint="cs"/>
          <w:color w:val="1B1B1B"/>
          <w:sz w:val="24"/>
          <w:szCs w:val="24"/>
          <w:rtl/>
        </w:rPr>
        <w:t>החוק מתייחס לזכויות האישיות של כל האזרחים, גם לא יהודים</w:t>
      </w:r>
      <w:bookmarkStart w:id="0" w:name="_GoBack"/>
      <w:bookmarkEnd w:id="0"/>
      <w:r>
        <w:rPr>
          <w:rFonts w:eastAsia="Times New Roman" w:cstheme="minorHAnsi" w:hint="cs"/>
          <w:color w:val="1B1B1B"/>
          <w:sz w:val="24"/>
          <w:szCs w:val="24"/>
          <w:rtl/>
        </w:rPr>
        <w:t>.</w:t>
      </w:r>
    </w:p>
    <w:p w:rsidR="00112005" w:rsidRPr="009D7B8E" w:rsidRDefault="00112005" w:rsidP="00112005">
      <w:pPr>
        <w:shd w:val="clear" w:color="auto" w:fill="FFFFFF"/>
        <w:bidi/>
        <w:spacing w:after="0" w:line="240" w:lineRule="auto"/>
        <w:ind w:left="146"/>
        <w:jc w:val="both"/>
        <w:rPr>
          <w:rFonts w:eastAsia="Times New Roman" w:cstheme="minorHAnsi"/>
          <w:color w:val="1B1B1B"/>
          <w:sz w:val="24"/>
          <w:szCs w:val="24"/>
          <w:rtl/>
        </w:rPr>
      </w:pPr>
    </w:p>
    <w:p w:rsidR="009D7B8E" w:rsidRDefault="009D7B8E">
      <w:pPr>
        <w:rPr>
          <w:rFonts w:eastAsia="Times New Roman" w:cstheme="minorHAnsi"/>
          <w:color w:val="1B1B1B"/>
          <w:sz w:val="24"/>
          <w:szCs w:val="24"/>
          <w:rtl/>
        </w:rPr>
      </w:pPr>
      <w:r>
        <w:rPr>
          <w:rFonts w:eastAsia="Times New Roman" w:cstheme="minorHAnsi"/>
          <w:color w:val="1B1B1B"/>
          <w:sz w:val="24"/>
          <w:szCs w:val="24"/>
          <w:rtl/>
        </w:rPr>
        <w:br w:type="page"/>
      </w:r>
    </w:p>
    <w:p w:rsidR="001B350D" w:rsidRPr="009D7B8E" w:rsidRDefault="001B350D" w:rsidP="001B350D">
      <w:pPr>
        <w:shd w:val="clear" w:color="auto" w:fill="FFFFFF"/>
        <w:bidi/>
        <w:spacing w:after="0" w:line="240" w:lineRule="auto"/>
        <w:ind w:left="146"/>
        <w:jc w:val="both"/>
        <w:rPr>
          <w:rFonts w:eastAsia="Times New Roman" w:cstheme="minorHAnsi"/>
          <w:color w:val="1B1B1B"/>
          <w:sz w:val="24"/>
          <w:szCs w:val="24"/>
        </w:rPr>
      </w:pPr>
      <w:r w:rsidRPr="009D7B8E">
        <w:rPr>
          <w:rFonts w:eastAsia="Times New Roman" w:cstheme="minorHAnsi"/>
          <w:color w:val="1B1B1B"/>
          <w:sz w:val="24"/>
          <w:szCs w:val="24"/>
          <w:rtl/>
        </w:rPr>
        <w:lastRenderedPageBreak/>
        <w:t xml:space="preserve">5. </w:t>
      </w:r>
      <w:r w:rsidRPr="009D7B8E">
        <w:rPr>
          <w:rFonts w:eastAsia="Times New Roman" w:cstheme="minorHAnsi"/>
          <w:color w:val="1B1B1B"/>
          <w:sz w:val="24"/>
          <w:szCs w:val="24"/>
          <w:rtl/>
        </w:rPr>
        <w:t>תוכן החוק ומרכיביו</w:t>
      </w:r>
      <w:r w:rsidRPr="009D7B8E">
        <w:rPr>
          <w:rFonts w:eastAsia="Times New Roman" w:cstheme="minorHAnsi"/>
          <w:color w:val="1B1B1B"/>
          <w:sz w:val="24"/>
          <w:szCs w:val="24"/>
        </w:rPr>
        <w:t>.</w:t>
      </w:r>
      <w:r w:rsidR="009D7B8E">
        <w:rPr>
          <w:rFonts w:eastAsia="Times New Roman" w:cstheme="minorHAnsi" w:hint="cs"/>
          <w:color w:val="1B1B1B"/>
          <w:sz w:val="24"/>
          <w:szCs w:val="24"/>
          <w:rtl/>
        </w:rPr>
        <w:t xml:space="preserve"> (צריך להכיר לפחות 3 סעיפים)</w:t>
      </w:r>
    </w:p>
    <w:p w:rsidR="001B350D" w:rsidRPr="009D7B8E" w:rsidRDefault="001B350D" w:rsidP="001B350D">
      <w:pPr>
        <w:shd w:val="clear" w:color="auto" w:fill="FFFFFF"/>
        <w:bidi/>
        <w:spacing w:after="0" w:line="240" w:lineRule="auto"/>
        <w:ind w:firstLine="720"/>
        <w:rPr>
          <w:rFonts w:eastAsia="Times New Roman" w:cstheme="minorHAnsi"/>
          <w:color w:val="1B1B1B"/>
          <w:sz w:val="24"/>
          <w:szCs w:val="24"/>
          <w:rtl/>
        </w:rPr>
      </w:pPr>
    </w:p>
    <w:p w:rsidR="00A347BA" w:rsidRPr="009D7B8E" w:rsidRDefault="00A347BA" w:rsidP="001B350D">
      <w:pPr>
        <w:shd w:val="clear" w:color="auto" w:fill="FFFFFF"/>
        <w:bidi/>
        <w:spacing w:after="0" w:line="240" w:lineRule="auto"/>
        <w:ind w:firstLine="720"/>
        <w:rPr>
          <w:rFonts w:eastAsia="Times New Roman" w:cstheme="minorHAnsi"/>
          <w:color w:val="1B1B1B"/>
          <w:sz w:val="24"/>
          <w:szCs w:val="24"/>
        </w:rPr>
      </w:pPr>
      <w:r w:rsidRPr="009D7B8E">
        <w:rPr>
          <w:rFonts w:eastAsia="Times New Roman" w:cstheme="minorHAnsi"/>
          <w:color w:val="1B1B1B"/>
          <w:sz w:val="24"/>
          <w:szCs w:val="24"/>
        </w:rPr>
        <w:t> </w:t>
      </w:r>
    </w:p>
    <w:p w:rsidR="00A347BA" w:rsidRPr="009D7B8E" w:rsidRDefault="00A347BA" w:rsidP="00A347BA">
      <w:pPr>
        <w:shd w:val="clear" w:color="auto" w:fill="FFFFFF"/>
        <w:spacing w:after="0" w:line="240" w:lineRule="auto"/>
        <w:jc w:val="right"/>
        <w:rPr>
          <w:rFonts w:eastAsia="Times New Roman" w:cstheme="minorHAnsi"/>
          <w:color w:val="1B1B1B"/>
          <w:sz w:val="24"/>
          <w:szCs w:val="24"/>
        </w:rPr>
      </w:pPr>
      <w:r w:rsidRPr="009D7B8E">
        <w:rPr>
          <w:rFonts w:eastAsia="Times New Roman" w:cstheme="minorHAnsi"/>
          <w:color w:val="1B1B1B"/>
          <w:sz w:val="24"/>
          <w:szCs w:val="24"/>
        </w:rPr>
        <w:t> </w:t>
      </w:r>
    </w:p>
    <w:p w:rsidR="00A347BA" w:rsidRPr="009D7B8E" w:rsidRDefault="00A347BA" w:rsidP="00A347BA">
      <w:pPr>
        <w:shd w:val="clear" w:color="auto" w:fill="FFFFFF"/>
        <w:spacing w:after="0" w:line="240" w:lineRule="auto"/>
        <w:jc w:val="right"/>
        <w:rPr>
          <w:rFonts w:eastAsia="Times New Roman" w:cstheme="minorHAnsi"/>
          <w:color w:val="1B1B1B"/>
          <w:sz w:val="24"/>
          <w:szCs w:val="24"/>
        </w:rPr>
      </w:pPr>
      <w:bookmarkStart w:id="1" w:name="Title"/>
      <w:r w:rsidRPr="009D7B8E">
        <w:rPr>
          <w:rFonts w:eastAsia="Times New Roman" w:cstheme="minorHAnsi"/>
          <w:b/>
          <w:bCs/>
          <w:color w:val="1B1B1B"/>
          <w:sz w:val="24"/>
          <w:szCs w:val="24"/>
          <w:rtl/>
        </w:rPr>
        <w:t>הצעת חוק-יסוד: ישראל – מדינת הלאום של העם היהודי</w:t>
      </w:r>
      <w:bookmarkEnd w:id="1"/>
    </w:p>
    <w:p w:rsidR="00A347BA" w:rsidRPr="009D7B8E" w:rsidRDefault="00A347BA" w:rsidP="00A347BA">
      <w:pPr>
        <w:shd w:val="clear" w:color="auto" w:fill="FFFFFF"/>
        <w:spacing w:after="0" w:line="240" w:lineRule="auto"/>
        <w:jc w:val="right"/>
        <w:rPr>
          <w:rFonts w:eastAsia="Times New Roman" w:cstheme="minorHAnsi"/>
          <w:color w:val="1B1B1B"/>
          <w:sz w:val="24"/>
          <w:szCs w:val="24"/>
        </w:rPr>
      </w:pPr>
      <w:r w:rsidRPr="009D7B8E">
        <w:rPr>
          <w:rFonts w:eastAsia="Times New Roman" w:cstheme="minorHAnsi"/>
          <w:b/>
          <w:bCs/>
          <w:color w:val="1B1B1B"/>
          <w:sz w:val="24"/>
          <w:szCs w:val="24"/>
        </w:rPr>
        <w:t> </w:t>
      </w:r>
    </w:p>
    <w:tbl>
      <w:tblPr>
        <w:bidiVisual/>
        <w:tblW w:w="9645"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firstRow="1" w:lastRow="0" w:firstColumn="1" w:lastColumn="0" w:noHBand="0" w:noVBand="1"/>
      </w:tblPr>
      <w:tblGrid>
        <w:gridCol w:w="1873"/>
        <w:gridCol w:w="624"/>
        <w:gridCol w:w="7148"/>
      </w:tblGrid>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Pr>
            </w:pPr>
            <w:r w:rsidRPr="009D7B8E">
              <w:rPr>
                <w:rFonts w:eastAsia="Times New Roman" w:cstheme="minorHAnsi"/>
                <w:sz w:val="24"/>
                <w:szCs w:val="24"/>
                <w:rtl/>
              </w:rPr>
              <w:t>מדינה יהודית</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1.</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(א)       מדינת ישראל היא הבית הלאומי של העם היהודי בו הוא מממש את שאיפתו להגדרה עצמית על-פי מורשתו התרבותית וההיסטורית.</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w:t>
            </w:r>
            <w:r w:rsidRPr="009D7B8E">
              <w:rPr>
                <w:rFonts w:eastAsia="Times New Roman" w:cstheme="minorHAnsi"/>
                <w:sz w:val="24"/>
                <w:szCs w:val="24"/>
                <w:highlight w:val="yellow"/>
                <w:rtl/>
              </w:rPr>
              <w:t>ב)       הזכות למימוש ההגדרה העצמית הלאומית במדינת ישראל ייחודית לעם היהודי.</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(ג)       ארץ ישראל היא מולדתו ההיסטורית של העם היהודי ומקום כינונה של מדינת ישראל.</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מטרה</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2.</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xml:space="preserve">חוק-יסוד זה, מטרתו להגדיר את זהותה של מדינת ישראל כמדינת הלאום של העם היהודי, כדי לעגן בחוק-יסוד ערכים אלו </w:t>
            </w:r>
            <w:r w:rsidRPr="009D7B8E">
              <w:rPr>
                <w:rFonts w:eastAsia="Times New Roman" w:cstheme="minorHAnsi"/>
                <w:sz w:val="24"/>
                <w:szCs w:val="24"/>
                <w:u w:val="single"/>
                <w:rtl/>
              </w:rPr>
              <w:t>ברוח העקרונות שבהכרזה על מדינת ישראל.</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מדינה דמוקרטית</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3.</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(א)    מדינת ישראל תהא בעלת משטר דמוקרטי.</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xml:space="preserve">(ב)       ישראל תהא מושתתת על יסודות החרות הצדק והשלום לאור חזונם של נביאי ישראל </w:t>
            </w:r>
            <w:r w:rsidRPr="009D7B8E">
              <w:rPr>
                <w:rFonts w:eastAsia="Times New Roman" w:cstheme="minorHAnsi"/>
                <w:sz w:val="24"/>
                <w:szCs w:val="24"/>
                <w:highlight w:val="yellow"/>
                <w:rtl/>
              </w:rPr>
              <w:t>ומחויבת לזכויותיהם האישיות של כלל אזרחיה</w:t>
            </w:r>
            <w:r w:rsidRPr="009D7B8E">
              <w:rPr>
                <w:rFonts w:eastAsia="Times New Roman" w:cstheme="minorHAnsi"/>
                <w:sz w:val="24"/>
                <w:szCs w:val="24"/>
                <w:rtl/>
              </w:rPr>
              <w:t xml:space="preserve"> כמפורט בכל חוק יסוד.</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סמלי המדינה</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4.</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(א)       המנון המדינה הוא "התקווה".</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(ב)       דגל המדינה הוא לבן, שני פסי תכלת סמוך לשוליו ומגן דוד תכול במרכזו.</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(ג)       סמל המדינה הוא מנורת שבעת הקנים, עלי זית בשני צדדיה, והמילה "ישראל" למרגלותיה.</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שבות</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5.</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כל יהודי זכאי לעלות ארצה ולקנות את אזרחות מדינת ישראל על פי חוק.</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קיבוץ גלויות וחיזוק הקשר עם העם היהודי בתפוצות</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6.</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המדינה תפעל לקיבוץ גלויות ישראל ולחיזוק הזיקה בין ישראל ובין הקהילות היהודיות בתפוצות.</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עזרה לבני העם היהודי הנתונים בצרה</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7.</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המדינה תפעל למתן עזרה לבני העם היהודי הנתונים בצרה ובשבי בשל יהדותם.</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מורשת יהודית</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8.</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המדינה תפעל לשימור ולהנחלת המורשת והמסורת התרבותית, וההיסטורית של העם היהודי ולטיפוחה בארץ ובתפוצות.</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הזכות לשימור מורשת</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9.</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xml:space="preserve">המדינה תפעל לאפשר לכל תושב ישראל, ללא הבדל דת או לאום, לפעול </w:t>
            </w:r>
            <w:r w:rsidRPr="009D7B8E">
              <w:rPr>
                <w:rFonts w:eastAsia="Times New Roman" w:cstheme="minorHAnsi"/>
                <w:sz w:val="24"/>
                <w:szCs w:val="24"/>
                <w:highlight w:val="yellow"/>
                <w:rtl/>
              </w:rPr>
              <w:t>לשימור תרבותו, מורשתו, שפתו וזהותו.</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לוח רשמי</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10.</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הלוח העברי הוא לוח רשמי של המדינה.</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חג העצמאות וימי זיכרון</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11.</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(א)       יום העצמאות הוא יום החג הלאומי של המדינה.</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(ב)       יום הזיכרון לחללי מערכות ישראל ויום השואה והגבורה הם ימי זיכרון רשמיים של המדינה.</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lastRenderedPageBreak/>
              <w:t>ימי שבתון</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12.</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ימי השבתון הקבועים במדינת ישראל הם שבת ומועדי ישראל, בהם לא יועסק עובד אלא בתנאים שייקבעו בחוק; בני עדה המוכרת בחוק רשאים לשבות בחגיהם.</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המשפט העברי</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13.</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(א)       המשפט העברי ישמש מקור השראה למחוקקים ולשופטים בישראל.</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(ב)       ראה בית המשפט שאלה משפטית הטעונה הכרעה, ולא מצא לה תשובה בדבר חקיקה, בהלכה פסוקה או בדרך של היקש מובהק, יכריע בה לאור עקרונות החירות, הצדק, היושר והשלום של מורשת ישראל.</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שמירת מקומות קדושים</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14.</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המקומות הקדושים יהיו שמורים מפני חילול וכל פגיעה אחרת ומפני כל דבר העלול לפגוע בחופש הגישה של בני הדתות אל המקומות המקודשים להם או ברגשותיהם כלפי אותם המקומות.</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פגיעה בזכויות</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15.</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אין פוגעים בזכויות שלפי חוק-יסוד זה אלא בחוק ההולם את ערכיה של מדינת ישראל, שנועד לתכלית ראויה ובמידה שאינה עולה על הנדרש, או לפי חוק כאמור מכוח הסמכה מפורשת בו.</w:t>
            </w:r>
          </w:p>
        </w:tc>
      </w:tr>
      <w:tr w:rsidR="00A347BA" w:rsidRPr="009D7B8E" w:rsidTr="00A347BA">
        <w:tc>
          <w:tcPr>
            <w:tcW w:w="1871"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נוקשות</w:t>
            </w:r>
          </w:p>
        </w:tc>
        <w:tc>
          <w:tcPr>
            <w:tcW w:w="624"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16.</w:t>
            </w:r>
          </w:p>
        </w:tc>
        <w:tc>
          <w:tcPr>
            <w:tcW w:w="7143" w:type="dxa"/>
            <w:tcBorders>
              <w:top w:val="nil"/>
              <w:left w:val="nil"/>
              <w:bottom w:val="nil"/>
              <w:right w:val="nil"/>
            </w:tcBorders>
            <w:shd w:val="clear" w:color="auto" w:fill="auto"/>
            <w:tcMar>
              <w:top w:w="57" w:type="dxa"/>
              <w:left w:w="0" w:type="dxa"/>
              <w:bottom w:w="57" w:type="dxa"/>
              <w:right w:w="0" w:type="dxa"/>
            </w:tcMar>
            <w:hideMark/>
          </w:tcPr>
          <w:p w:rsidR="00A347BA" w:rsidRPr="009D7B8E" w:rsidRDefault="00A347BA" w:rsidP="00A347BA">
            <w:pPr>
              <w:bidi/>
              <w:spacing w:after="0" w:line="240" w:lineRule="auto"/>
              <w:rPr>
                <w:rFonts w:eastAsia="Times New Roman" w:cstheme="minorHAnsi"/>
                <w:sz w:val="24"/>
                <w:szCs w:val="24"/>
                <w:rtl/>
              </w:rPr>
            </w:pPr>
            <w:r w:rsidRPr="009D7B8E">
              <w:rPr>
                <w:rFonts w:eastAsia="Times New Roman" w:cstheme="minorHAnsi"/>
                <w:sz w:val="24"/>
                <w:szCs w:val="24"/>
                <w:rtl/>
              </w:rPr>
              <w:t>אין לשנות חוק-יסוד זה אלא בחוק-יסוד שנתקבל ברוב של חברי הכנסת.</w:t>
            </w:r>
          </w:p>
        </w:tc>
      </w:tr>
    </w:tbl>
    <w:p w:rsidR="00A347BA" w:rsidRPr="009D7B8E" w:rsidRDefault="00A347BA" w:rsidP="00A347BA">
      <w:pPr>
        <w:shd w:val="clear" w:color="auto" w:fill="FFFFFF"/>
        <w:spacing w:after="0" w:line="240" w:lineRule="auto"/>
        <w:jc w:val="right"/>
        <w:rPr>
          <w:rFonts w:eastAsia="Times New Roman" w:cstheme="minorHAnsi"/>
          <w:color w:val="1B1B1B"/>
          <w:sz w:val="24"/>
          <w:szCs w:val="24"/>
          <w:rtl/>
        </w:rPr>
      </w:pPr>
      <w:r w:rsidRPr="009D7B8E">
        <w:rPr>
          <w:rFonts w:eastAsia="Times New Roman" w:cstheme="minorHAnsi"/>
          <w:color w:val="1B1B1B"/>
          <w:sz w:val="24"/>
          <w:szCs w:val="24"/>
        </w:rPr>
        <w:t> </w:t>
      </w:r>
    </w:p>
    <w:p w:rsidR="00A347BA" w:rsidRPr="009D7B8E" w:rsidRDefault="00A347BA" w:rsidP="00A347BA">
      <w:pPr>
        <w:shd w:val="clear" w:color="auto" w:fill="FFFFFF"/>
        <w:spacing w:after="0" w:line="240" w:lineRule="auto"/>
        <w:jc w:val="right"/>
        <w:rPr>
          <w:rFonts w:eastAsia="Times New Roman" w:cstheme="minorHAnsi"/>
          <w:color w:val="1B1B1B"/>
          <w:sz w:val="24"/>
          <w:szCs w:val="24"/>
        </w:rPr>
      </w:pPr>
      <w:r w:rsidRPr="009D7B8E">
        <w:rPr>
          <w:rFonts w:eastAsia="Times New Roman" w:cstheme="minorHAnsi"/>
          <w:color w:val="1B1B1B"/>
          <w:sz w:val="24"/>
          <w:szCs w:val="24"/>
          <w:rtl/>
        </w:rPr>
        <w:t> </w:t>
      </w:r>
    </w:p>
    <w:p w:rsidR="00A347BA" w:rsidRPr="009D7B8E" w:rsidRDefault="00A347BA" w:rsidP="002C189C">
      <w:pPr>
        <w:shd w:val="clear" w:color="auto" w:fill="FFFFFF"/>
        <w:bidi/>
        <w:spacing w:after="0" w:line="240" w:lineRule="auto"/>
        <w:rPr>
          <w:rFonts w:eastAsia="Times New Roman" w:cstheme="minorHAnsi"/>
          <w:color w:val="1B1B1B"/>
          <w:sz w:val="24"/>
          <w:szCs w:val="24"/>
        </w:rPr>
      </w:pPr>
      <w:r w:rsidRPr="009D7B8E">
        <w:rPr>
          <w:rFonts w:eastAsia="Times New Roman" w:cstheme="minorHAnsi"/>
          <w:color w:val="1B1B1B"/>
          <w:sz w:val="24"/>
          <w:szCs w:val="24"/>
        </w:rPr>
        <w:t> </w:t>
      </w:r>
    </w:p>
    <w:sectPr w:rsidR="00A347BA" w:rsidRPr="009D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3A7"/>
    <w:multiLevelType w:val="hybridMultilevel"/>
    <w:tmpl w:val="FD58C18E"/>
    <w:lvl w:ilvl="0" w:tplc="1F1E2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C50BD"/>
    <w:multiLevelType w:val="multilevel"/>
    <w:tmpl w:val="F0BE5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55C6E"/>
    <w:multiLevelType w:val="hybridMultilevel"/>
    <w:tmpl w:val="B55E5686"/>
    <w:lvl w:ilvl="0" w:tplc="BA62C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C6516"/>
    <w:multiLevelType w:val="hybridMultilevel"/>
    <w:tmpl w:val="7624E800"/>
    <w:lvl w:ilvl="0" w:tplc="CEB80F8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B0AE2"/>
    <w:multiLevelType w:val="hybridMultilevel"/>
    <w:tmpl w:val="D0F2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73FEF"/>
    <w:multiLevelType w:val="hybridMultilevel"/>
    <w:tmpl w:val="F0BE5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0482B"/>
    <w:multiLevelType w:val="hybridMultilevel"/>
    <w:tmpl w:val="63CE3EB2"/>
    <w:lvl w:ilvl="0" w:tplc="2162EF92">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7" w15:restartNumberingAfterBreak="0">
    <w:nsid w:val="6C1A6901"/>
    <w:multiLevelType w:val="hybridMultilevel"/>
    <w:tmpl w:val="04E65E00"/>
    <w:lvl w:ilvl="0" w:tplc="CEB80F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0C"/>
    <w:rsid w:val="000B2F0A"/>
    <w:rsid w:val="00112005"/>
    <w:rsid w:val="001B350D"/>
    <w:rsid w:val="002C189C"/>
    <w:rsid w:val="00412A52"/>
    <w:rsid w:val="009273A8"/>
    <w:rsid w:val="009D7B8E"/>
    <w:rsid w:val="00A347BA"/>
    <w:rsid w:val="00A76C4D"/>
    <w:rsid w:val="00EA08B7"/>
    <w:rsid w:val="00EB6CC1"/>
    <w:rsid w:val="00F7140C"/>
    <w:rsid w:val="00FB2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869F"/>
  <w15:chartTrackingRefBased/>
  <w15:docId w15:val="{73010560-CF20-4BDC-B3D1-1AADE3F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A347B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כותרת 5 תו"/>
    <w:basedOn w:val="a0"/>
    <w:link w:val="5"/>
    <w:uiPriority w:val="9"/>
    <w:rsid w:val="00A347BA"/>
    <w:rPr>
      <w:rFonts w:ascii="Times New Roman" w:eastAsia="Times New Roman" w:hAnsi="Times New Roman" w:cs="Times New Roman"/>
      <w:b/>
      <w:bCs/>
      <w:sz w:val="20"/>
      <w:szCs w:val="20"/>
    </w:rPr>
  </w:style>
  <w:style w:type="character" w:styleId="a3">
    <w:name w:val="Strong"/>
    <w:basedOn w:val="a0"/>
    <w:uiPriority w:val="22"/>
    <w:qFormat/>
    <w:rsid w:val="00A347BA"/>
    <w:rPr>
      <w:b/>
      <w:bCs/>
    </w:rPr>
  </w:style>
  <w:style w:type="character" w:customStyle="1" w:styleId="apple-converted-space">
    <w:name w:val="apple-converted-space"/>
    <w:basedOn w:val="a0"/>
    <w:rsid w:val="00A347BA"/>
  </w:style>
  <w:style w:type="paragraph" w:styleId="a4">
    <w:name w:val="List Paragraph"/>
    <w:basedOn w:val="a"/>
    <w:uiPriority w:val="34"/>
    <w:qFormat/>
    <w:rsid w:val="001B3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52818">
      <w:bodyDiv w:val="1"/>
      <w:marLeft w:val="0"/>
      <w:marRight w:val="0"/>
      <w:marTop w:val="0"/>
      <w:marBottom w:val="0"/>
      <w:divBdr>
        <w:top w:val="none" w:sz="0" w:space="0" w:color="auto"/>
        <w:left w:val="none" w:sz="0" w:space="0" w:color="auto"/>
        <w:bottom w:val="none" w:sz="0" w:space="0" w:color="auto"/>
        <w:right w:val="none" w:sz="0" w:space="0" w:color="auto"/>
      </w:divBdr>
      <w:divsChild>
        <w:div w:id="567692338">
          <w:marLeft w:val="0"/>
          <w:marRight w:val="2919"/>
          <w:marTop w:val="102"/>
          <w:marBottom w:val="0"/>
          <w:divBdr>
            <w:top w:val="none" w:sz="0" w:space="0" w:color="auto"/>
            <w:left w:val="none" w:sz="0" w:space="0" w:color="auto"/>
            <w:bottom w:val="none" w:sz="0" w:space="0" w:color="auto"/>
            <w:right w:val="none" w:sz="0" w:space="0" w:color="auto"/>
          </w:divBdr>
        </w:div>
        <w:div w:id="742683856">
          <w:marLeft w:val="57"/>
          <w:marRight w:val="0"/>
          <w:marTop w:val="0"/>
          <w:marBottom w:val="0"/>
          <w:divBdr>
            <w:top w:val="none" w:sz="0" w:space="0" w:color="auto"/>
            <w:left w:val="none" w:sz="0" w:space="0" w:color="auto"/>
            <w:bottom w:val="none" w:sz="0" w:space="0" w:color="auto"/>
            <w:right w:val="none" w:sz="0" w:space="0" w:color="auto"/>
          </w:divBdr>
        </w:div>
        <w:div w:id="2088453089">
          <w:marLeft w:val="57"/>
          <w:marRight w:val="0"/>
          <w:marTop w:val="0"/>
          <w:marBottom w:val="0"/>
          <w:divBdr>
            <w:top w:val="none" w:sz="0" w:space="0" w:color="auto"/>
            <w:left w:val="none" w:sz="0" w:space="0" w:color="auto"/>
            <w:bottom w:val="none" w:sz="0" w:space="0" w:color="auto"/>
            <w:right w:val="none" w:sz="0" w:space="0" w:color="auto"/>
          </w:divBdr>
        </w:div>
        <w:div w:id="835725686">
          <w:marLeft w:val="57"/>
          <w:marRight w:val="0"/>
          <w:marTop w:val="0"/>
          <w:marBottom w:val="0"/>
          <w:divBdr>
            <w:top w:val="none" w:sz="0" w:space="0" w:color="auto"/>
            <w:left w:val="none" w:sz="0" w:space="0" w:color="auto"/>
            <w:bottom w:val="none" w:sz="0" w:space="0" w:color="auto"/>
            <w:right w:val="none" w:sz="0" w:space="0" w:color="auto"/>
          </w:divBdr>
        </w:div>
        <w:div w:id="423918689">
          <w:marLeft w:val="57"/>
          <w:marRight w:val="0"/>
          <w:marTop w:val="0"/>
          <w:marBottom w:val="0"/>
          <w:divBdr>
            <w:top w:val="none" w:sz="0" w:space="0" w:color="auto"/>
            <w:left w:val="none" w:sz="0" w:space="0" w:color="auto"/>
            <w:bottom w:val="none" w:sz="0" w:space="0" w:color="auto"/>
            <w:right w:val="none" w:sz="0" w:space="0" w:color="auto"/>
          </w:divBdr>
        </w:div>
        <w:div w:id="1010914074">
          <w:marLeft w:val="57"/>
          <w:marRight w:val="0"/>
          <w:marTop w:val="0"/>
          <w:marBottom w:val="0"/>
          <w:divBdr>
            <w:top w:val="none" w:sz="0" w:space="0" w:color="auto"/>
            <w:left w:val="none" w:sz="0" w:space="0" w:color="auto"/>
            <w:bottom w:val="none" w:sz="0" w:space="0" w:color="auto"/>
            <w:right w:val="none" w:sz="0" w:space="0" w:color="auto"/>
          </w:divBdr>
        </w:div>
        <w:div w:id="855844577">
          <w:marLeft w:val="57"/>
          <w:marRight w:val="0"/>
          <w:marTop w:val="0"/>
          <w:marBottom w:val="0"/>
          <w:divBdr>
            <w:top w:val="none" w:sz="0" w:space="0" w:color="auto"/>
            <w:left w:val="none" w:sz="0" w:space="0" w:color="auto"/>
            <w:bottom w:val="none" w:sz="0" w:space="0" w:color="auto"/>
            <w:right w:val="none" w:sz="0" w:space="0" w:color="auto"/>
          </w:divBdr>
        </w:div>
        <w:div w:id="682367488">
          <w:marLeft w:val="57"/>
          <w:marRight w:val="0"/>
          <w:marTop w:val="0"/>
          <w:marBottom w:val="0"/>
          <w:divBdr>
            <w:top w:val="none" w:sz="0" w:space="0" w:color="auto"/>
            <w:left w:val="none" w:sz="0" w:space="0" w:color="auto"/>
            <w:bottom w:val="none" w:sz="0" w:space="0" w:color="auto"/>
            <w:right w:val="none" w:sz="0" w:space="0" w:color="auto"/>
          </w:divBdr>
        </w:div>
        <w:div w:id="57360286">
          <w:marLeft w:val="57"/>
          <w:marRight w:val="0"/>
          <w:marTop w:val="0"/>
          <w:marBottom w:val="0"/>
          <w:divBdr>
            <w:top w:val="none" w:sz="0" w:space="0" w:color="auto"/>
            <w:left w:val="none" w:sz="0" w:space="0" w:color="auto"/>
            <w:bottom w:val="none" w:sz="0" w:space="0" w:color="auto"/>
            <w:right w:val="none" w:sz="0" w:space="0" w:color="auto"/>
          </w:divBdr>
        </w:div>
        <w:div w:id="620260514">
          <w:marLeft w:val="57"/>
          <w:marRight w:val="0"/>
          <w:marTop w:val="0"/>
          <w:marBottom w:val="0"/>
          <w:divBdr>
            <w:top w:val="none" w:sz="0" w:space="0" w:color="auto"/>
            <w:left w:val="none" w:sz="0" w:space="0" w:color="auto"/>
            <w:bottom w:val="none" w:sz="0" w:space="0" w:color="auto"/>
            <w:right w:val="none" w:sz="0" w:space="0" w:color="auto"/>
          </w:divBdr>
        </w:div>
        <w:div w:id="525676629">
          <w:marLeft w:val="57"/>
          <w:marRight w:val="0"/>
          <w:marTop w:val="0"/>
          <w:marBottom w:val="0"/>
          <w:divBdr>
            <w:top w:val="none" w:sz="0" w:space="0" w:color="auto"/>
            <w:left w:val="none" w:sz="0" w:space="0" w:color="auto"/>
            <w:bottom w:val="none" w:sz="0" w:space="0" w:color="auto"/>
            <w:right w:val="none" w:sz="0" w:space="0" w:color="auto"/>
          </w:divBdr>
        </w:div>
        <w:div w:id="924385519">
          <w:marLeft w:val="57"/>
          <w:marRight w:val="0"/>
          <w:marTop w:val="0"/>
          <w:marBottom w:val="0"/>
          <w:divBdr>
            <w:top w:val="none" w:sz="0" w:space="0" w:color="auto"/>
            <w:left w:val="none" w:sz="0" w:space="0" w:color="auto"/>
            <w:bottom w:val="none" w:sz="0" w:space="0" w:color="auto"/>
            <w:right w:val="none" w:sz="0" w:space="0" w:color="auto"/>
          </w:divBdr>
        </w:div>
        <w:div w:id="1218469450">
          <w:marLeft w:val="57"/>
          <w:marRight w:val="0"/>
          <w:marTop w:val="0"/>
          <w:marBottom w:val="0"/>
          <w:divBdr>
            <w:top w:val="none" w:sz="0" w:space="0" w:color="auto"/>
            <w:left w:val="none" w:sz="0" w:space="0" w:color="auto"/>
            <w:bottom w:val="none" w:sz="0" w:space="0" w:color="auto"/>
            <w:right w:val="none" w:sz="0" w:space="0" w:color="auto"/>
          </w:divBdr>
        </w:div>
        <w:div w:id="1719628783">
          <w:marLeft w:val="57"/>
          <w:marRight w:val="0"/>
          <w:marTop w:val="0"/>
          <w:marBottom w:val="0"/>
          <w:divBdr>
            <w:top w:val="none" w:sz="0" w:space="0" w:color="auto"/>
            <w:left w:val="none" w:sz="0" w:space="0" w:color="auto"/>
            <w:bottom w:val="none" w:sz="0" w:space="0" w:color="auto"/>
            <w:right w:val="none" w:sz="0" w:space="0" w:color="auto"/>
          </w:divBdr>
        </w:div>
        <w:div w:id="1239242286">
          <w:marLeft w:val="57"/>
          <w:marRight w:val="0"/>
          <w:marTop w:val="0"/>
          <w:marBottom w:val="0"/>
          <w:divBdr>
            <w:top w:val="none" w:sz="0" w:space="0" w:color="auto"/>
            <w:left w:val="none" w:sz="0" w:space="0" w:color="auto"/>
            <w:bottom w:val="none" w:sz="0" w:space="0" w:color="auto"/>
            <w:right w:val="none" w:sz="0" w:space="0" w:color="auto"/>
          </w:divBdr>
        </w:div>
        <w:div w:id="1234318620">
          <w:marLeft w:val="57"/>
          <w:marRight w:val="0"/>
          <w:marTop w:val="0"/>
          <w:marBottom w:val="0"/>
          <w:divBdr>
            <w:top w:val="none" w:sz="0" w:space="0" w:color="auto"/>
            <w:left w:val="none" w:sz="0" w:space="0" w:color="auto"/>
            <w:bottom w:val="none" w:sz="0" w:space="0" w:color="auto"/>
            <w:right w:val="none" w:sz="0" w:space="0" w:color="auto"/>
          </w:divBdr>
        </w:div>
        <w:div w:id="215171008">
          <w:marLeft w:val="57"/>
          <w:marRight w:val="0"/>
          <w:marTop w:val="0"/>
          <w:marBottom w:val="0"/>
          <w:divBdr>
            <w:top w:val="none" w:sz="0" w:space="0" w:color="auto"/>
            <w:left w:val="none" w:sz="0" w:space="0" w:color="auto"/>
            <w:bottom w:val="none" w:sz="0" w:space="0" w:color="auto"/>
            <w:right w:val="none" w:sz="0" w:space="0" w:color="auto"/>
          </w:divBdr>
        </w:div>
        <w:div w:id="978220886">
          <w:marLeft w:val="57"/>
          <w:marRight w:val="0"/>
          <w:marTop w:val="0"/>
          <w:marBottom w:val="0"/>
          <w:divBdr>
            <w:top w:val="none" w:sz="0" w:space="0" w:color="auto"/>
            <w:left w:val="none" w:sz="0" w:space="0" w:color="auto"/>
            <w:bottom w:val="none" w:sz="0" w:space="0" w:color="auto"/>
            <w:right w:val="none" w:sz="0" w:space="0" w:color="auto"/>
          </w:divBdr>
        </w:div>
        <w:div w:id="1099528098">
          <w:marLeft w:val="57"/>
          <w:marRight w:val="0"/>
          <w:marTop w:val="0"/>
          <w:marBottom w:val="0"/>
          <w:divBdr>
            <w:top w:val="none" w:sz="0" w:space="0" w:color="auto"/>
            <w:left w:val="none" w:sz="0" w:space="0" w:color="auto"/>
            <w:bottom w:val="none" w:sz="0" w:space="0" w:color="auto"/>
            <w:right w:val="none" w:sz="0" w:space="0" w:color="auto"/>
          </w:divBdr>
        </w:div>
        <w:div w:id="1049450609">
          <w:marLeft w:val="57"/>
          <w:marRight w:val="0"/>
          <w:marTop w:val="0"/>
          <w:marBottom w:val="0"/>
          <w:divBdr>
            <w:top w:val="none" w:sz="0" w:space="0" w:color="auto"/>
            <w:left w:val="none" w:sz="0" w:space="0" w:color="auto"/>
            <w:bottom w:val="none" w:sz="0" w:space="0" w:color="auto"/>
            <w:right w:val="none" w:sz="0" w:space="0" w:color="auto"/>
          </w:divBdr>
        </w:div>
        <w:div w:id="46493715">
          <w:marLeft w:val="57"/>
          <w:marRight w:val="0"/>
          <w:marTop w:val="0"/>
          <w:marBottom w:val="0"/>
          <w:divBdr>
            <w:top w:val="none" w:sz="0" w:space="0" w:color="auto"/>
            <w:left w:val="none" w:sz="0" w:space="0" w:color="auto"/>
            <w:bottom w:val="none" w:sz="0" w:space="0" w:color="auto"/>
            <w:right w:val="none" w:sz="0" w:space="0" w:color="auto"/>
          </w:divBdr>
        </w:div>
        <w:div w:id="685063787">
          <w:marLeft w:val="57"/>
          <w:marRight w:val="0"/>
          <w:marTop w:val="0"/>
          <w:marBottom w:val="0"/>
          <w:divBdr>
            <w:top w:val="none" w:sz="0" w:space="0" w:color="auto"/>
            <w:left w:val="none" w:sz="0" w:space="0" w:color="auto"/>
            <w:bottom w:val="none" w:sz="0" w:space="0" w:color="auto"/>
            <w:right w:val="none" w:sz="0" w:space="0" w:color="auto"/>
          </w:divBdr>
        </w:div>
        <w:div w:id="800415997">
          <w:marLeft w:val="57"/>
          <w:marRight w:val="0"/>
          <w:marTop w:val="0"/>
          <w:marBottom w:val="0"/>
          <w:divBdr>
            <w:top w:val="none" w:sz="0" w:space="0" w:color="auto"/>
            <w:left w:val="none" w:sz="0" w:space="0" w:color="auto"/>
            <w:bottom w:val="none" w:sz="0" w:space="0" w:color="auto"/>
            <w:right w:val="none" w:sz="0" w:space="0" w:color="auto"/>
          </w:divBdr>
        </w:div>
        <w:div w:id="1806854093">
          <w:marLeft w:val="57"/>
          <w:marRight w:val="0"/>
          <w:marTop w:val="0"/>
          <w:marBottom w:val="0"/>
          <w:divBdr>
            <w:top w:val="none" w:sz="0" w:space="0" w:color="auto"/>
            <w:left w:val="none" w:sz="0" w:space="0" w:color="auto"/>
            <w:bottom w:val="none" w:sz="0" w:space="0" w:color="auto"/>
            <w:right w:val="none" w:sz="0" w:space="0" w:color="auto"/>
          </w:divBdr>
        </w:div>
        <w:div w:id="1334451045">
          <w:marLeft w:val="57"/>
          <w:marRight w:val="0"/>
          <w:marTop w:val="0"/>
          <w:marBottom w:val="0"/>
          <w:divBdr>
            <w:top w:val="none" w:sz="0" w:space="0" w:color="auto"/>
            <w:left w:val="none" w:sz="0" w:space="0" w:color="auto"/>
            <w:bottom w:val="none" w:sz="0" w:space="0" w:color="auto"/>
            <w:right w:val="none" w:sz="0" w:space="0" w:color="auto"/>
          </w:divBdr>
        </w:div>
        <w:div w:id="67701729">
          <w:marLeft w:val="57"/>
          <w:marRight w:val="0"/>
          <w:marTop w:val="0"/>
          <w:marBottom w:val="0"/>
          <w:divBdr>
            <w:top w:val="none" w:sz="0" w:space="0" w:color="auto"/>
            <w:left w:val="none" w:sz="0" w:space="0" w:color="auto"/>
            <w:bottom w:val="none" w:sz="0" w:space="0" w:color="auto"/>
            <w:right w:val="none" w:sz="0" w:space="0" w:color="auto"/>
          </w:divBdr>
        </w:div>
        <w:div w:id="1376392268">
          <w:marLeft w:val="57"/>
          <w:marRight w:val="0"/>
          <w:marTop w:val="0"/>
          <w:marBottom w:val="0"/>
          <w:divBdr>
            <w:top w:val="none" w:sz="0" w:space="0" w:color="auto"/>
            <w:left w:val="none" w:sz="0" w:space="0" w:color="auto"/>
            <w:bottom w:val="none" w:sz="0" w:space="0" w:color="auto"/>
            <w:right w:val="none" w:sz="0" w:space="0" w:color="auto"/>
          </w:divBdr>
        </w:div>
        <w:div w:id="801113181">
          <w:marLeft w:val="57"/>
          <w:marRight w:val="0"/>
          <w:marTop w:val="0"/>
          <w:marBottom w:val="0"/>
          <w:divBdr>
            <w:top w:val="none" w:sz="0" w:space="0" w:color="auto"/>
            <w:left w:val="none" w:sz="0" w:space="0" w:color="auto"/>
            <w:bottom w:val="none" w:sz="0" w:space="0" w:color="auto"/>
            <w:right w:val="none" w:sz="0" w:space="0" w:color="auto"/>
          </w:divBdr>
        </w:div>
        <w:div w:id="1909732388">
          <w:marLeft w:val="57"/>
          <w:marRight w:val="0"/>
          <w:marTop w:val="0"/>
          <w:marBottom w:val="0"/>
          <w:divBdr>
            <w:top w:val="none" w:sz="0" w:space="0" w:color="auto"/>
            <w:left w:val="none" w:sz="0" w:space="0" w:color="auto"/>
            <w:bottom w:val="none" w:sz="0" w:space="0" w:color="auto"/>
            <w:right w:val="none" w:sz="0" w:space="0" w:color="auto"/>
          </w:divBdr>
        </w:div>
        <w:div w:id="1666736200">
          <w:marLeft w:val="57"/>
          <w:marRight w:val="0"/>
          <w:marTop w:val="0"/>
          <w:marBottom w:val="0"/>
          <w:divBdr>
            <w:top w:val="none" w:sz="0" w:space="0" w:color="auto"/>
            <w:left w:val="none" w:sz="0" w:space="0" w:color="auto"/>
            <w:bottom w:val="none" w:sz="0" w:space="0" w:color="auto"/>
            <w:right w:val="none" w:sz="0" w:space="0" w:color="auto"/>
          </w:divBdr>
        </w:div>
        <w:div w:id="1596326182">
          <w:marLeft w:val="57"/>
          <w:marRight w:val="0"/>
          <w:marTop w:val="0"/>
          <w:marBottom w:val="0"/>
          <w:divBdr>
            <w:top w:val="none" w:sz="0" w:space="0" w:color="auto"/>
            <w:left w:val="none" w:sz="0" w:space="0" w:color="auto"/>
            <w:bottom w:val="none" w:sz="0" w:space="0" w:color="auto"/>
            <w:right w:val="none" w:sz="0" w:space="0" w:color="auto"/>
          </w:divBdr>
        </w:div>
        <w:div w:id="258368582">
          <w:marLeft w:val="57"/>
          <w:marRight w:val="0"/>
          <w:marTop w:val="0"/>
          <w:marBottom w:val="0"/>
          <w:divBdr>
            <w:top w:val="none" w:sz="0" w:space="0" w:color="auto"/>
            <w:left w:val="none" w:sz="0" w:space="0" w:color="auto"/>
            <w:bottom w:val="none" w:sz="0" w:space="0" w:color="auto"/>
            <w:right w:val="none" w:sz="0" w:space="0" w:color="auto"/>
          </w:divBdr>
        </w:div>
        <w:div w:id="1940065744">
          <w:marLeft w:val="57"/>
          <w:marRight w:val="0"/>
          <w:marTop w:val="0"/>
          <w:marBottom w:val="0"/>
          <w:divBdr>
            <w:top w:val="none" w:sz="0" w:space="0" w:color="auto"/>
            <w:left w:val="none" w:sz="0" w:space="0" w:color="auto"/>
            <w:bottom w:val="none" w:sz="0" w:space="0" w:color="auto"/>
            <w:right w:val="none" w:sz="0" w:space="0" w:color="auto"/>
          </w:divBdr>
        </w:div>
        <w:div w:id="2036728952">
          <w:marLeft w:val="57"/>
          <w:marRight w:val="0"/>
          <w:marTop w:val="0"/>
          <w:marBottom w:val="0"/>
          <w:divBdr>
            <w:top w:val="none" w:sz="0" w:space="0" w:color="auto"/>
            <w:left w:val="none" w:sz="0" w:space="0" w:color="auto"/>
            <w:bottom w:val="none" w:sz="0" w:space="0" w:color="auto"/>
            <w:right w:val="none" w:sz="0" w:space="0" w:color="auto"/>
          </w:divBdr>
        </w:div>
        <w:div w:id="2146118893">
          <w:marLeft w:val="57"/>
          <w:marRight w:val="0"/>
          <w:marTop w:val="0"/>
          <w:marBottom w:val="0"/>
          <w:divBdr>
            <w:top w:val="none" w:sz="0" w:space="0" w:color="auto"/>
            <w:left w:val="none" w:sz="0" w:space="0" w:color="auto"/>
            <w:bottom w:val="none" w:sz="0" w:space="0" w:color="auto"/>
            <w:right w:val="none" w:sz="0" w:space="0" w:color="auto"/>
          </w:divBdr>
        </w:div>
        <w:div w:id="583417063">
          <w:marLeft w:val="57"/>
          <w:marRight w:val="0"/>
          <w:marTop w:val="0"/>
          <w:marBottom w:val="0"/>
          <w:divBdr>
            <w:top w:val="none" w:sz="0" w:space="0" w:color="auto"/>
            <w:left w:val="none" w:sz="0" w:space="0" w:color="auto"/>
            <w:bottom w:val="none" w:sz="0" w:space="0" w:color="auto"/>
            <w:right w:val="none" w:sz="0" w:space="0" w:color="auto"/>
          </w:divBdr>
        </w:div>
        <w:div w:id="220944155">
          <w:marLeft w:val="57"/>
          <w:marRight w:val="0"/>
          <w:marTop w:val="0"/>
          <w:marBottom w:val="0"/>
          <w:divBdr>
            <w:top w:val="none" w:sz="0" w:space="0" w:color="auto"/>
            <w:left w:val="none" w:sz="0" w:space="0" w:color="auto"/>
            <w:bottom w:val="none" w:sz="0" w:space="0" w:color="auto"/>
            <w:right w:val="none" w:sz="0" w:space="0" w:color="auto"/>
          </w:divBdr>
        </w:div>
        <w:div w:id="921068780">
          <w:marLeft w:val="57"/>
          <w:marRight w:val="0"/>
          <w:marTop w:val="0"/>
          <w:marBottom w:val="0"/>
          <w:divBdr>
            <w:top w:val="none" w:sz="0" w:space="0" w:color="auto"/>
            <w:left w:val="none" w:sz="0" w:space="0" w:color="auto"/>
            <w:bottom w:val="none" w:sz="0" w:space="0" w:color="auto"/>
            <w:right w:val="none" w:sz="0" w:space="0" w:color="auto"/>
          </w:divBdr>
        </w:div>
        <w:div w:id="1225137980">
          <w:marLeft w:val="57"/>
          <w:marRight w:val="0"/>
          <w:marTop w:val="0"/>
          <w:marBottom w:val="0"/>
          <w:divBdr>
            <w:top w:val="none" w:sz="0" w:space="0" w:color="auto"/>
            <w:left w:val="none" w:sz="0" w:space="0" w:color="auto"/>
            <w:bottom w:val="none" w:sz="0" w:space="0" w:color="auto"/>
            <w:right w:val="none" w:sz="0" w:space="0" w:color="auto"/>
          </w:divBdr>
        </w:div>
        <w:div w:id="1458110875">
          <w:marLeft w:val="57"/>
          <w:marRight w:val="0"/>
          <w:marTop w:val="0"/>
          <w:marBottom w:val="0"/>
          <w:divBdr>
            <w:top w:val="none" w:sz="0" w:space="0" w:color="auto"/>
            <w:left w:val="none" w:sz="0" w:space="0" w:color="auto"/>
            <w:bottom w:val="none" w:sz="0" w:space="0" w:color="auto"/>
            <w:right w:val="none" w:sz="0" w:space="0" w:color="auto"/>
          </w:divBdr>
        </w:div>
        <w:div w:id="513809116">
          <w:marLeft w:val="57"/>
          <w:marRight w:val="0"/>
          <w:marTop w:val="0"/>
          <w:marBottom w:val="0"/>
          <w:divBdr>
            <w:top w:val="none" w:sz="0" w:space="0" w:color="auto"/>
            <w:left w:val="none" w:sz="0" w:space="0" w:color="auto"/>
            <w:bottom w:val="none" w:sz="0" w:space="0" w:color="auto"/>
            <w:right w:val="none" w:sz="0" w:space="0" w:color="auto"/>
          </w:divBdr>
        </w:div>
        <w:div w:id="2015759765">
          <w:marLeft w:val="57"/>
          <w:marRight w:val="0"/>
          <w:marTop w:val="0"/>
          <w:marBottom w:val="0"/>
          <w:divBdr>
            <w:top w:val="none" w:sz="0" w:space="0" w:color="auto"/>
            <w:left w:val="none" w:sz="0" w:space="0" w:color="auto"/>
            <w:bottom w:val="none" w:sz="0" w:space="0" w:color="auto"/>
            <w:right w:val="none" w:sz="0" w:space="0" w:color="auto"/>
          </w:divBdr>
        </w:div>
        <w:div w:id="697044620">
          <w:marLeft w:val="57"/>
          <w:marRight w:val="0"/>
          <w:marTop w:val="0"/>
          <w:marBottom w:val="0"/>
          <w:divBdr>
            <w:top w:val="none" w:sz="0" w:space="0" w:color="auto"/>
            <w:left w:val="none" w:sz="0" w:space="0" w:color="auto"/>
            <w:bottom w:val="none" w:sz="0" w:space="0" w:color="auto"/>
            <w:right w:val="none" w:sz="0" w:space="0" w:color="auto"/>
          </w:divBdr>
        </w:div>
        <w:div w:id="177472537">
          <w:marLeft w:val="57"/>
          <w:marRight w:val="0"/>
          <w:marTop w:val="0"/>
          <w:marBottom w:val="0"/>
          <w:divBdr>
            <w:top w:val="none" w:sz="0" w:space="0" w:color="auto"/>
            <w:left w:val="none" w:sz="0" w:space="0" w:color="auto"/>
            <w:bottom w:val="none" w:sz="0" w:space="0" w:color="auto"/>
            <w:right w:val="none" w:sz="0" w:space="0" w:color="auto"/>
          </w:divBdr>
        </w:div>
        <w:div w:id="1081374017">
          <w:marLeft w:val="57"/>
          <w:marRight w:val="0"/>
          <w:marTop w:val="0"/>
          <w:marBottom w:val="0"/>
          <w:divBdr>
            <w:top w:val="none" w:sz="0" w:space="0" w:color="auto"/>
            <w:left w:val="none" w:sz="0" w:space="0" w:color="auto"/>
            <w:bottom w:val="none" w:sz="0" w:space="0" w:color="auto"/>
            <w:right w:val="none" w:sz="0" w:space="0" w:color="auto"/>
          </w:divBdr>
        </w:div>
        <w:div w:id="1842819825">
          <w:marLeft w:val="57"/>
          <w:marRight w:val="0"/>
          <w:marTop w:val="0"/>
          <w:marBottom w:val="0"/>
          <w:divBdr>
            <w:top w:val="none" w:sz="0" w:space="0" w:color="auto"/>
            <w:left w:val="none" w:sz="0" w:space="0" w:color="auto"/>
            <w:bottom w:val="none" w:sz="0" w:space="0" w:color="auto"/>
            <w:right w:val="none" w:sz="0" w:space="0" w:color="auto"/>
          </w:divBdr>
        </w:div>
        <w:div w:id="1276253283">
          <w:marLeft w:val="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3229</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gutler</dc:creator>
  <cp:keywords/>
  <dc:description/>
  <cp:lastModifiedBy>arik gutler</cp:lastModifiedBy>
  <cp:revision>3</cp:revision>
  <dcterms:created xsi:type="dcterms:W3CDTF">2020-02-24T14:23:00Z</dcterms:created>
  <dcterms:modified xsi:type="dcterms:W3CDTF">2020-02-24T14:37:00Z</dcterms:modified>
</cp:coreProperties>
</file>