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677B" w14:textId="350D026D" w:rsidR="00804C63" w:rsidRDefault="002459DA" w:rsidP="00804C63">
      <w:pPr>
        <w:jc w:val="center"/>
        <w:rPr>
          <w:rFonts w:ascii="Assistant-Bold" w:cs="Assistant-Bold"/>
          <w:b/>
          <w:bCs/>
          <w:sz w:val="56"/>
          <w:szCs w:val="56"/>
          <w:rtl/>
        </w:rPr>
      </w:pPr>
      <w:r>
        <w:rPr>
          <w:rFonts w:ascii="Assistant-Bold" w:cs="Assistant-Bold" w:hint="cs"/>
          <w:b/>
          <w:bCs/>
          <w:sz w:val="56"/>
          <w:szCs w:val="56"/>
          <w:rtl/>
        </w:rPr>
        <w:t>מקבץ</w:t>
      </w:r>
      <w:r>
        <w:rPr>
          <w:rFonts w:ascii="Assistant-Bold" w:cs="Assistant-Bold"/>
          <w:b/>
          <w:bCs/>
          <w:sz w:val="56"/>
          <w:szCs w:val="56"/>
        </w:rPr>
        <w:t xml:space="preserve"> </w:t>
      </w:r>
      <w:r>
        <w:rPr>
          <w:rFonts w:ascii="Assistant-Bold" w:cs="Assistant-Bold" w:hint="cs"/>
          <w:b/>
          <w:bCs/>
          <w:sz w:val="56"/>
          <w:szCs w:val="56"/>
          <w:rtl/>
        </w:rPr>
        <w:t>שאלות</w:t>
      </w:r>
      <w:r>
        <w:rPr>
          <w:rFonts w:ascii="Assistant-Bold" w:cs="Assistant-Bold"/>
          <w:b/>
          <w:bCs/>
          <w:sz w:val="56"/>
          <w:szCs w:val="56"/>
        </w:rPr>
        <w:t xml:space="preserve"> </w:t>
      </w:r>
      <w:r>
        <w:rPr>
          <w:rFonts w:ascii="Assistant-Bold" w:cs="Assistant-Bold" w:hint="cs"/>
          <w:b/>
          <w:bCs/>
          <w:sz w:val="56"/>
          <w:szCs w:val="56"/>
          <w:rtl/>
        </w:rPr>
        <w:t>בנושא</w:t>
      </w:r>
      <w:r>
        <w:rPr>
          <w:rFonts w:ascii="Assistant-Bold" w:cs="Assistant-Bold"/>
          <w:b/>
          <w:bCs/>
          <w:sz w:val="56"/>
          <w:szCs w:val="56"/>
        </w:rPr>
        <w:t xml:space="preserve"> </w:t>
      </w:r>
      <w:r w:rsidR="00804C63" w:rsidRPr="00804C63">
        <w:rPr>
          <w:rFonts w:ascii="Assistant-Bold" w:cs="Assistant-Bold"/>
          <w:b/>
          <w:bCs/>
          <w:sz w:val="56"/>
          <w:szCs w:val="56"/>
          <w:rtl/>
        </w:rPr>
        <w:t xml:space="preserve">עקרונות הדמוקרטיה חלק </w:t>
      </w:r>
      <w:r w:rsidR="003D3A72">
        <w:rPr>
          <w:rFonts w:cs="Assistant-Bold" w:hint="cs"/>
          <w:b/>
          <w:bCs/>
          <w:sz w:val="56"/>
          <w:szCs w:val="56"/>
          <w:rtl/>
        </w:rPr>
        <w:t>ב</w:t>
      </w:r>
      <w:r w:rsidR="00804C63">
        <w:rPr>
          <w:rFonts w:ascii="Assistant-Bold" w:cs="Assistant-Bold" w:hint="cs"/>
          <w:b/>
          <w:bCs/>
          <w:sz w:val="56"/>
          <w:szCs w:val="56"/>
          <w:rtl/>
        </w:rPr>
        <w:t>'</w:t>
      </w:r>
      <w:r w:rsidR="00804C63" w:rsidRPr="00804C63">
        <w:rPr>
          <w:rFonts w:ascii="Assistant-Bold" w:cs="Assistant-Bold"/>
          <w:b/>
          <w:bCs/>
          <w:sz w:val="56"/>
          <w:szCs w:val="56"/>
          <w:rtl/>
        </w:rPr>
        <w:t xml:space="preserve"> </w:t>
      </w:r>
    </w:p>
    <w:p w14:paraId="65A99A4C" w14:textId="77777777" w:rsidR="003D3A72" w:rsidRPr="003D3A72" w:rsidRDefault="003D3A72" w:rsidP="00804C63">
      <w:pPr>
        <w:jc w:val="center"/>
        <w:rPr>
          <w:rFonts w:ascii="Assistant-Bold" w:cs="Assistant-Bold"/>
          <w:b/>
          <w:bCs/>
          <w:sz w:val="32"/>
          <w:szCs w:val="32"/>
          <w:rtl/>
        </w:rPr>
      </w:pPr>
      <w:r w:rsidRPr="003D3A72">
        <w:rPr>
          <w:rFonts w:ascii="Assistant-Bold" w:cs="Assistant-Bold"/>
          <w:b/>
          <w:bCs/>
          <w:sz w:val="32"/>
          <w:szCs w:val="32"/>
          <w:rtl/>
        </w:rPr>
        <w:t>הפרדת רשויות, הגבלת שלטון, שלטון החוק</w:t>
      </w:r>
    </w:p>
    <w:p w14:paraId="62BAC073" w14:textId="77777777" w:rsidR="003D3A72" w:rsidRDefault="003D3A72" w:rsidP="003D3A72">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 xml:space="preserve">מדוע חשוב להגביל את השלטון במדינה דמוקרטית? ציין </w:t>
      </w:r>
      <w:r w:rsidRPr="003D3A72">
        <w:rPr>
          <w:rFonts w:asciiTheme="minorBidi" w:hAnsiTheme="minorBidi"/>
          <w:sz w:val="24"/>
          <w:szCs w:val="24"/>
          <w:u w:val="single"/>
          <w:rtl/>
        </w:rPr>
        <w:t>שני</w:t>
      </w:r>
      <w:r w:rsidRPr="003D3A72">
        <w:rPr>
          <w:rFonts w:asciiTheme="minorBidi" w:hAnsiTheme="minorBidi"/>
          <w:sz w:val="24"/>
          <w:szCs w:val="24"/>
          <w:rtl/>
        </w:rPr>
        <w:t xml:space="preserve"> אמצעים להגבלת השלטון והסבר כיצד כל אחד מהם יכול להגביל את השלטון</w:t>
      </w:r>
      <w:r>
        <w:rPr>
          <w:rFonts w:asciiTheme="minorBidi" w:hAnsiTheme="minorBidi" w:hint="cs"/>
          <w:sz w:val="24"/>
          <w:szCs w:val="24"/>
          <w:rtl/>
        </w:rPr>
        <w:t xml:space="preserve">. </w:t>
      </w:r>
    </w:p>
    <w:p w14:paraId="06FBB8DF" w14:textId="77777777" w:rsidR="003D3A72" w:rsidRDefault="003D3A72" w:rsidP="003D3A72">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הצג את עקרון הגבלת השלטון. הסבר כיצד עיקרון זה ממומש באמצעות חופש הביטוי</w:t>
      </w:r>
      <w:r>
        <w:rPr>
          <w:rFonts w:asciiTheme="minorBidi" w:hAnsiTheme="minorBidi" w:hint="cs"/>
          <w:sz w:val="24"/>
          <w:szCs w:val="24"/>
          <w:rtl/>
        </w:rPr>
        <w:t xml:space="preserve">. </w:t>
      </w:r>
    </w:p>
    <w:p w14:paraId="10398750" w14:textId="77777777" w:rsidR="00B66C9F" w:rsidRDefault="003D3A72" w:rsidP="003D3A72">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יוזמת החקיקה בישראל נתונה לא רק לחברי הכנסת, אלא גם לממשלה, בהיותה קובעת תקנות</w:t>
      </w:r>
      <w:r w:rsidRPr="003D3A72">
        <w:rPr>
          <w:rFonts w:asciiTheme="minorBidi" w:hAnsiTheme="minorBidi"/>
          <w:sz w:val="24"/>
          <w:szCs w:val="24"/>
        </w:rPr>
        <w:t xml:space="preserve">. </w:t>
      </w:r>
      <w:r w:rsidRPr="003D3A72">
        <w:rPr>
          <w:rFonts w:asciiTheme="minorBidi" w:hAnsiTheme="minorBidi"/>
          <w:sz w:val="24"/>
          <w:szCs w:val="24"/>
          <w:rtl/>
        </w:rPr>
        <w:t>חשוב שהכנסת לא תעסוק רק בחקיקה, אלא תפעל יותר בתפקידה כמבקרת הרשויות האחרות. כך תגביל הכנסת את כוח הרשות המבצעת ותגן על זכויות וחירויות הפרט במדינה</w:t>
      </w:r>
      <w:r w:rsidR="00B66C9F">
        <w:rPr>
          <w:rFonts w:asciiTheme="minorBidi" w:hAnsiTheme="minorBidi" w:hint="cs"/>
          <w:sz w:val="24"/>
          <w:szCs w:val="24"/>
          <w:rtl/>
        </w:rPr>
        <w:t xml:space="preserve">. </w:t>
      </w:r>
    </w:p>
    <w:p w14:paraId="48C7F9D2" w14:textId="77777777" w:rsidR="00B66C9F" w:rsidRDefault="003D3A72" w:rsidP="00B66C9F">
      <w:pPr>
        <w:pStyle w:val="a3"/>
        <w:spacing w:line="360" w:lineRule="auto"/>
        <w:rPr>
          <w:rFonts w:asciiTheme="minorBidi" w:hAnsiTheme="minorBidi"/>
          <w:sz w:val="24"/>
          <w:szCs w:val="24"/>
          <w:rtl/>
        </w:rPr>
      </w:pPr>
      <w:r w:rsidRPr="003D3A72">
        <w:rPr>
          <w:rFonts w:asciiTheme="minorBidi" w:hAnsiTheme="minorBidi"/>
          <w:sz w:val="24"/>
          <w:szCs w:val="24"/>
          <w:rtl/>
        </w:rPr>
        <w:t>לדעתי, יש לשנות את המצב הנוכחי ולהדגיש את יכולת הפיקוח של הכנסת על חשבון העיסוק שלה בעיקר בחקיקה</w:t>
      </w:r>
      <w:r w:rsidR="00B66C9F">
        <w:rPr>
          <w:rFonts w:asciiTheme="minorBidi" w:hAnsiTheme="minorBidi" w:hint="cs"/>
          <w:sz w:val="24"/>
          <w:szCs w:val="24"/>
          <w:rtl/>
        </w:rPr>
        <w:t xml:space="preserve">. </w:t>
      </w:r>
    </w:p>
    <w:p w14:paraId="60205979" w14:textId="77777777" w:rsidR="00B66C9F" w:rsidRDefault="003D3A72" w:rsidP="00B66C9F">
      <w:pPr>
        <w:pStyle w:val="a3"/>
        <w:spacing w:line="360" w:lineRule="auto"/>
        <w:rPr>
          <w:rFonts w:asciiTheme="minorBidi" w:hAnsiTheme="minorBidi"/>
          <w:sz w:val="24"/>
          <w:szCs w:val="24"/>
          <w:rtl/>
        </w:rPr>
      </w:pPr>
      <w:r w:rsidRPr="003D3A72">
        <w:rPr>
          <w:rFonts w:asciiTheme="minorBidi" w:hAnsiTheme="minorBidi"/>
          <w:sz w:val="24"/>
          <w:szCs w:val="24"/>
          <w:rtl/>
        </w:rPr>
        <w:t>אני חושב שיוזמת חברי הכנסת לשפר את מעמד הכנסת, באמצעות שיתוף הציבור, נובעת מכוונה טובה ורצויה. אולם הכיוון הנכון צריך להיות עידוד האזרחים לפנות לחברי הכנסת ולשרים בעניינים ציבוריים שונים. כל אלה ייתנו מענה של ממש לצורך לשתף את הציבור במערכת הפוליטית, וגם יחזקו את תדמיתו של בית המחוקקים בישראל</w:t>
      </w:r>
      <w:r w:rsidR="00B66C9F">
        <w:rPr>
          <w:rFonts w:asciiTheme="minorBidi" w:hAnsiTheme="minorBidi" w:hint="cs"/>
          <w:sz w:val="24"/>
          <w:szCs w:val="24"/>
          <w:rtl/>
        </w:rPr>
        <w:t xml:space="preserve">. </w:t>
      </w:r>
    </w:p>
    <w:p w14:paraId="41CA8F53" w14:textId="77777777" w:rsidR="00B66C9F" w:rsidRDefault="00B66C9F" w:rsidP="00B66C9F">
      <w:pPr>
        <w:pStyle w:val="a3"/>
        <w:spacing w:line="360" w:lineRule="auto"/>
        <w:ind w:left="4320" w:firstLine="720"/>
        <w:rPr>
          <w:rFonts w:asciiTheme="minorBidi" w:hAnsiTheme="minorBidi"/>
          <w:sz w:val="24"/>
          <w:szCs w:val="24"/>
          <w:rtl/>
        </w:rPr>
      </w:pPr>
      <w:r>
        <w:rPr>
          <w:rFonts w:asciiTheme="minorBidi" w:hAnsiTheme="minorBidi" w:hint="cs"/>
          <w:sz w:val="24"/>
          <w:szCs w:val="24"/>
          <w:rtl/>
        </w:rPr>
        <w:t>(</w:t>
      </w:r>
      <w:r w:rsidR="003D3A72" w:rsidRPr="003D3A72">
        <w:rPr>
          <w:rFonts w:asciiTheme="minorBidi" w:hAnsiTheme="minorBidi"/>
          <w:sz w:val="24"/>
          <w:szCs w:val="24"/>
          <w:rtl/>
        </w:rPr>
        <w:t>מתוך בגרות קיץ 2016 ,שאלה 15</w:t>
      </w:r>
      <w:r>
        <w:rPr>
          <w:rFonts w:asciiTheme="minorBidi" w:hAnsiTheme="minorBidi" w:hint="cs"/>
          <w:sz w:val="24"/>
          <w:szCs w:val="24"/>
          <w:rtl/>
        </w:rPr>
        <w:t>)</w:t>
      </w:r>
    </w:p>
    <w:p w14:paraId="41EE47B6" w14:textId="12E933EE" w:rsidR="003D3A72" w:rsidRDefault="003D3A72" w:rsidP="00B66C9F">
      <w:pPr>
        <w:pStyle w:val="a3"/>
        <w:numPr>
          <w:ilvl w:val="0"/>
          <w:numId w:val="41"/>
        </w:numPr>
        <w:spacing w:line="360" w:lineRule="auto"/>
        <w:rPr>
          <w:rFonts w:asciiTheme="minorBidi" w:hAnsiTheme="minorBidi"/>
          <w:sz w:val="24"/>
          <w:szCs w:val="24"/>
        </w:rPr>
      </w:pPr>
      <w:r w:rsidRPr="003D3A72">
        <w:rPr>
          <w:rFonts w:asciiTheme="minorBidi" w:hAnsiTheme="minorBidi"/>
          <w:sz w:val="24"/>
          <w:szCs w:val="24"/>
          <w:rtl/>
        </w:rPr>
        <w:t>הצג את עקרון הפרדת הרשויות. הסבר כיצד עיקרון זה לידי ביטוי בקטע</w:t>
      </w:r>
      <w:r>
        <w:rPr>
          <w:rFonts w:asciiTheme="minorBidi" w:hAnsiTheme="minorBidi" w:hint="cs"/>
          <w:sz w:val="24"/>
          <w:szCs w:val="24"/>
          <w:rtl/>
        </w:rPr>
        <w:t xml:space="preserve">. </w:t>
      </w:r>
    </w:p>
    <w:p w14:paraId="5EC1270B" w14:textId="77777777" w:rsidR="00B66C9F" w:rsidRDefault="003D3A72" w:rsidP="003D3A72">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בעקבות שריפת הענק שהתרחשה בכרמל, שבה נספו ארבעים וארבעה בני אדם, דרשו מספר קרובים של הנספים, שמבקר המדינה יפתח בחקירה מסודרת שתבחן את נושא התקצוב של שירותי הכבאות בישראל. בעקבות כך, הודיע מבקר המדינה כי יפתח בחקירה בנושא ויבדוק את התנהלות הממשלה בנושא הקצאת התקציבים לשירותי כיבוי האש בישראל בכלל ובחיפה בפרט</w:t>
      </w:r>
      <w:r w:rsidR="00B66C9F">
        <w:rPr>
          <w:rFonts w:asciiTheme="minorBidi" w:hAnsiTheme="minorBidi" w:hint="cs"/>
          <w:sz w:val="24"/>
          <w:szCs w:val="24"/>
          <w:rtl/>
        </w:rPr>
        <w:t xml:space="preserve">. </w:t>
      </w:r>
    </w:p>
    <w:p w14:paraId="4D09955E" w14:textId="77777777" w:rsidR="00B66C9F" w:rsidRDefault="003D3A72" w:rsidP="00B66C9F">
      <w:pPr>
        <w:pStyle w:val="a3"/>
        <w:spacing w:line="360" w:lineRule="auto"/>
        <w:rPr>
          <w:rFonts w:asciiTheme="minorBidi" w:hAnsiTheme="minorBidi"/>
          <w:sz w:val="24"/>
          <w:szCs w:val="24"/>
          <w:rtl/>
        </w:rPr>
      </w:pPr>
      <w:r w:rsidRPr="003D3A72">
        <w:rPr>
          <w:rFonts w:asciiTheme="minorBidi" w:hAnsiTheme="minorBidi"/>
          <w:sz w:val="24"/>
          <w:szCs w:val="24"/>
          <w:rtl/>
        </w:rPr>
        <w:t>בתום חקירה ממושכת, הוציא מבקר המדינה דו"ח מפורט המתאר את הכשלים של הממשלה בנושא, אך מעביר את האחריות משר הפנים הממונה על שירותי הכבאות, לכלל הממשלה. לטענתו השר פעל כשורה במשך כל השנים שלפני האירוע הטרגי. עם זאת הוא תקף רבות את ניהול תקציב הכבאות ע"י הממשלה</w:t>
      </w:r>
      <w:r w:rsidR="00B66C9F">
        <w:rPr>
          <w:rFonts w:asciiTheme="minorBidi" w:hAnsiTheme="minorBidi" w:hint="cs"/>
          <w:sz w:val="24"/>
          <w:szCs w:val="24"/>
          <w:rtl/>
        </w:rPr>
        <w:t xml:space="preserve">. </w:t>
      </w:r>
    </w:p>
    <w:p w14:paraId="5E555FAD" w14:textId="61AEDA56" w:rsidR="00B66C9F" w:rsidRDefault="003D3A72" w:rsidP="00B66C9F">
      <w:pPr>
        <w:pStyle w:val="a3"/>
        <w:numPr>
          <w:ilvl w:val="0"/>
          <w:numId w:val="41"/>
        </w:numPr>
        <w:spacing w:line="360" w:lineRule="auto"/>
        <w:rPr>
          <w:rFonts w:asciiTheme="minorBidi" w:hAnsiTheme="minorBidi"/>
          <w:sz w:val="24"/>
          <w:szCs w:val="24"/>
          <w:rtl/>
        </w:rPr>
      </w:pPr>
      <w:r w:rsidRPr="003D3A72">
        <w:rPr>
          <w:rFonts w:asciiTheme="minorBidi" w:hAnsiTheme="minorBidi"/>
          <w:sz w:val="24"/>
          <w:szCs w:val="24"/>
          <w:rtl/>
        </w:rPr>
        <w:t xml:space="preserve">ציין והצג את </w:t>
      </w:r>
      <w:r w:rsidRPr="00B66C9F">
        <w:rPr>
          <w:rFonts w:asciiTheme="minorBidi" w:hAnsiTheme="minorBidi"/>
          <w:b/>
          <w:bCs/>
          <w:sz w:val="24"/>
          <w:szCs w:val="24"/>
          <w:rtl/>
        </w:rPr>
        <w:t>סוג מנגנון הפיקוח</w:t>
      </w:r>
      <w:r w:rsidRPr="003D3A72">
        <w:rPr>
          <w:rFonts w:asciiTheme="minorBidi" w:hAnsiTheme="minorBidi"/>
          <w:sz w:val="24"/>
          <w:szCs w:val="24"/>
          <w:rtl/>
        </w:rPr>
        <w:t xml:space="preserve"> </w:t>
      </w:r>
      <w:r w:rsidR="00B66C9F">
        <w:rPr>
          <w:rFonts w:asciiTheme="minorBidi" w:hAnsiTheme="minorBidi" w:hint="cs"/>
          <w:sz w:val="24"/>
          <w:szCs w:val="24"/>
          <w:rtl/>
        </w:rPr>
        <w:t>(</w:t>
      </w:r>
      <w:r w:rsidRPr="003D3A72">
        <w:rPr>
          <w:rFonts w:asciiTheme="minorBidi" w:hAnsiTheme="minorBidi"/>
          <w:sz w:val="24"/>
          <w:szCs w:val="24"/>
          <w:rtl/>
        </w:rPr>
        <w:t>פורמלי או בלתי-פורמלי</w:t>
      </w:r>
      <w:r w:rsidR="00B66C9F">
        <w:rPr>
          <w:rFonts w:asciiTheme="minorBidi" w:hAnsiTheme="minorBidi" w:hint="cs"/>
          <w:sz w:val="24"/>
          <w:szCs w:val="24"/>
          <w:rtl/>
        </w:rPr>
        <w:t>)</w:t>
      </w:r>
      <w:r w:rsidRPr="003D3A72">
        <w:rPr>
          <w:rFonts w:asciiTheme="minorBidi" w:hAnsiTheme="minorBidi"/>
          <w:sz w:val="24"/>
          <w:szCs w:val="24"/>
          <w:rtl/>
        </w:rPr>
        <w:t xml:space="preserve"> שבא לידי ביטוי בדרישת קרובי הנספים. הסבר כיצד מנגנון זה בא לידי ביטוי</w:t>
      </w:r>
      <w:r w:rsidR="00B66C9F">
        <w:rPr>
          <w:rFonts w:asciiTheme="minorBidi" w:hAnsiTheme="minorBidi" w:hint="cs"/>
          <w:sz w:val="24"/>
          <w:szCs w:val="24"/>
          <w:rtl/>
        </w:rPr>
        <w:t>.</w:t>
      </w:r>
    </w:p>
    <w:p w14:paraId="7AA13F81" w14:textId="77777777" w:rsidR="002F4036" w:rsidRDefault="003D3A72" w:rsidP="00B66C9F">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lastRenderedPageBreak/>
        <w:t xml:space="preserve">מספר תלמידים ביקשו לאפשר להם להתפלל מנחה בשעת הפסקת </w:t>
      </w:r>
      <w:proofErr w:type="spellStart"/>
      <w:r w:rsidRPr="003D3A72">
        <w:rPr>
          <w:rFonts w:asciiTheme="minorBidi" w:hAnsiTheme="minorBidi"/>
          <w:sz w:val="24"/>
          <w:szCs w:val="24"/>
          <w:rtl/>
        </w:rPr>
        <w:t>צהריים</w:t>
      </w:r>
      <w:proofErr w:type="spellEnd"/>
      <w:r w:rsidRPr="003D3A72">
        <w:rPr>
          <w:rFonts w:asciiTheme="minorBidi" w:hAnsiTheme="minorBidi"/>
          <w:sz w:val="24"/>
          <w:szCs w:val="24"/>
          <w:rtl/>
        </w:rPr>
        <w:t>, באחד מבתי הספר</w:t>
      </w:r>
      <w:r w:rsidR="002F4036">
        <w:rPr>
          <w:rFonts w:asciiTheme="minorBidi" w:hAnsiTheme="minorBidi" w:hint="cs"/>
          <w:sz w:val="24"/>
          <w:szCs w:val="24"/>
          <w:rtl/>
        </w:rPr>
        <w:t xml:space="preserve">, </w:t>
      </w:r>
      <w:r w:rsidRPr="003D3A72">
        <w:rPr>
          <w:rFonts w:asciiTheme="minorBidi" w:hAnsiTheme="minorBidi"/>
          <w:sz w:val="24"/>
          <w:szCs w:val="24"/>
          <w:rtl/>
        </w:rPr>
        <w:t>אולם מנהל בית הספר התנגד לכך בכל תוקף והחליט לקצר בשל כך את ההפסקה - דבר שימנע מהם להתפלל. למרות זאת, התלמידים התפללו ואיחרו, ולאחר שעימות בין שני הצדדים הלך וגבר, פנו התלמידים לשרת החינוך, אולם זו טענה שהיא מתנגדת לאפשר להם להתפלל בשעת הצהריים, כיוון שהדבר פוגע בסדר הציבורי</w:t>
      </w:r>
      <w:r w:rsidR="002F4036">
        <w:rPr>
          <w:rFonts w:asciiTheme="minorBidi" w:hAnsiTheme="minorBidi" w:hint="cs"/>
          <w:sz w:val="24"/>
          <w:szCs w:val="24"/>
          <w:rtl/>
        </w:rPr>
        <w:t xml:space="preserve">. </w:t>
      </w:r>
    </w:p>
    <w:p w14:paraId="1762E20C" w14:textId="77777777" w:rsidR="002F4036" w:rsidRDefault="003D3A72" w:rsidP="002F4036">
      <w:pPr>
        <w:pStyle w:val="a3"/>
        <w:spacing w:line="360" w:lineRule="auto"/>
        <w:rPr>
          <w:rFonts w:asciiTheme="minorBidi" w:hAnsiTheme="minorBidi"/>
          <w:sz w:val="24"/>
          <w:szCs w:val="24"/>
          <w:rtl/>
        </w:rPr>
      </w:pPr>
      <w:r w:rsidRPr="003D3A72">
        <w:rPr>
          <w:rFonts w:asciiTheme="minorBidi" w:hAnsiTheme="minorBidi"/>
          <w:sz w:val="24"/>
          <w:szCs w:val="24"/>
          <w:rtl/>
        </w:rPr>
        <w:t>התלמידים פנו אל ועדת החינוך של הכנסת וביקשו כי זו תתערב ותקבע מדיניות בבתי הספר שתאפשר להם להתפלל. ועדת החינוך דנה בנושא וקיבלה החלטה שכל תלמיד יוכל להתפלל בהתאם לאמונתו במסגרת בית הספר, והנהלת בית הספר לא תוכל למנוע ממנו תפילה זו</w:t>
      </w:r>
      <w:r w:rsidR="002F4036">
        <w:rPr>
          <w:rFonts w:asciiTheme="minorBidi" w:hAnsiTheme="minorBidi" w:hint="cs"/>
          <w:sz w:val="24"/>
          <w:szCs w:val="24"/>
          <w:rtl/>
        </w:rPr>
        <w:t xml:space="preserve">. </w:t>
      </w:r>
    </w:p>
    <w:p w14:paraId="3F21E5CD" w14:textId="35C7A888" w:rsidR="002F4036" w:rsidRDefault="003D3A72" w:rsidP="002F4036">
      <w:pPr>
        <w:pStyle w:val="a3"/>
        <w:numPr>
          <w:ilvl w:val="0"/>
          <w:numId w:val="41"/>
        </w:numPr>
        <w:spacing w:line="360" w:lineRule="auto"/>
        <w:rPr>
          <w:rFonts w:asciiTheme="minorBidi" w:hAnsiTheme="minorBidi"/>
          <w:sz w:val="24"/>
          <w:szCs w:val="24"/>
        </w:rPr>
      </w:pPr>
      <w:r w:rsidRPr="003D3A72">
        <w:rPr>
          <w:rFonts w:asciiTheme="minorBidi" w:hAnsiTheme="minorBidi"/>
          <w:sz w:val="24"/>
          <w:szCs w:val="24"/>
          <w:rtl/>
        </w:rPr>
        <w:t xml:space="preserve">ציין והצג את </w:t>
      </w:r>
      <w:r w:rsidRPr="002F4036">
        <w:rPr>
          <w:rFonts w:asciiTheme="minorBidi" w:hAnsiTheme="minorBidi"/>
          <w:b/>
          <w:bCs/>
          <w:sz w:val="24"/>
          <w:szCs w:val="24"/>
          <w:rtl/>
        </w:rPr>
        <w:t>סוג מנגנון הפיקוח</w:t>
      </w:r>
      <w:r w:rsidRPr="003D3A72">
        <w:rPr>
          <w:rFonts w:asciiTheme="minorBidi" w:hAnsiTheme="minorBidi"/>
          <w:sz w:val="24"/>
          <w:szCs w:val="24"/>
          <w:rtl/>
        </w:rPr>
        <w:t xml:space="preserve"> </w:t>
      </w:r>
      <w:r w:rsidR="002F4036">
        <w:rPr>
          <w:rFonts w:asciiTheme="minorBidi" w:hAnsiTheme="minorBidi" w:hint="cs"/>
          <w:sz w:val="24"/>
          <w:szCs w:val="24"/>
          <w:rtl/>
        </w:rPr>
        <w:t>(</w:t>
      </w:r>
      <w:r w:rsidRPr="003D3A72">
        <w:rPr>
          <w:rFonts w:asciiTheme="minorBidi" w:hAnsiTheme="minorBidi"/>
          <w:sz w:val="24"/>
          <w:szCs w:val="24"/>
          <w:rtl/>
        </w:rPr>
        <w:t>פורמלי או בלתי-פורמלי</w:t>
      </w:r>
      <w:r w:rsidR="002F4036">
        <w:rPr>
          <w:rFonts w:asciiTheme="minorBidi" w:hAnsiTheme="minorBidi" w:hint="cs"/>
          <w:sz w:val="24"/>
          <w:szCs w:val="24"/>
          <w:rtl/>
        </w:rPr>
        <w:t>)</w:t>
      </w:r>
      <w:r w:rsidRPr="003D3A72">
        <w:rPr>
          <w:rFonts w:asciiTheme="minorBidi" w:hAnsiTheme="minorBidi"/>
          <w:sz w:val="24"/>
          <w:szCs w:val="24"/>
          <w:rtl/>
        </w:rPr>
        <w:t xml:space="preserve"> שבא לידי ביטוי בפניית התלמידים. הסבר כיצד מנגנון פיקוח זה בא לידי ביטוי בקטע</w:t>
      </w:r>
      <w:r w:rsidR="00EB1903">
        <w:rPr>
          <w:rFonts w:asciiTheme="minorBidi" w:hAnsiTheme="minorBidi" w:hint="cs"/>
          <w:sz w:val="24"/>
          <w:szCs w:val="24"/>
          <w:rtl/>
        </w:rPr>
        <w:t xml:space="preserve">. </w:t>
      </w:r>
    </w:p>
    <w:p w14:paraId="43B12335" w14:textId="77777777" w:rsidR="002F4036" w:rsidRDefault="002F4036" w:rsidP="00B66C9F">
      <w:pPr>
        <w:pStyle w:val="a3"/>
        <w:numPr>
          <w:ilvl w:val="0"/>
          <w:numId w:val="34"/>
        </w:numPr>
        <w:spacing w:line="360" w:lineRule="auto"/>
        <w:rPr>
          <w:rFonts w:asciiTheme="minorBidi" w:hAnsiTheme="minorBidi"/>
          <w:sz w:val="24"/>
          <w:szCs w:val="24"/>
        </w:rPr>
      </w:pPr>
      <w:r>
        <w:rPr>
          <w:rFonts w:asciiTheme="minorBidi" w:hAnsiTheme="minorBidi" w:hint="cs"/>
          <w:sz w:val="24"/>
          <w:szCs w:val="24"/>
          <w:rtl/>
        </w:rPr>
        <w:t>ב</w:t>
      </w:r>
      <w:r w:rsidR="003D3A72" w:rsidRPr="003D3A72">
        <w:rPr>
          <w:rFonts w:asciiTheme="minorBidi" w:hAnsiTheme="minorBidi"/>
          <w:sz w:val="24"/>
          <w:szCs w:val="24"/>
          <w:rtl/>
        </w:rPr>
        <w:t>מאי קולנוע ידוע יצר סדרת סרטים, שבהם הציג את התהליכים של קבלת החלטות במוסדות הממשל בארצות הברית. בסרטים אלו טען הבמאי, שהאינטרסים של בעלי ההון הם שמנחים את הפעולות של מוסדות הממשל, ולא האינטרסים של כלל האזרחים. באמצעות סדרת הסרטים הצליח הבמאי לעורר דיון ציבורי נרחב שהשפיע על דרכי הפעולה של הממשל</w:t>
      </w:r>
      <w:r>
        <w:rPr>
          <w:rFonts w:asciiTheme="minorBidi" w:hAnsiTheme="minorBidi" w:hint="cs"/>
          <w:sz w:val="24"/>
          <w:szCs w:val="24"/>
          <w:rtl/>
        </w:rPr>
        <w:t xml:space="preserve">. </w:t>
      </w:r>
    </w:p>
    <w:p w14:paraId="1A3D9D17" w14:textId="5A227AC0" w:rsidR="002F4036" w:rsidRDefault="003D3A72" w:rsidP="002F4036">
      <w:pPr>
        <w:pStyle w:val="a3"/>
        <w:numPr>
          <w:ilvl w:val="0"/>
          <w:numId w:val="41"/>
        </w:numPr>
        <w:spacing w:line="360" w:lineRule="auto"/>
        <w:rPr>
          <w:rFonts w:asciiTheme="minorBidi" w:hAnsiTheme="minorBidi"/>
          <w:sz w:val="24"/>
          <w:szCs w:val="24"/>
        </w:rPr>
      </w:pPr>
      <w:r w:rsidRPr="003D3A72">
        <w:rPr>
          <w:rFonts w:asciiTheme="minorBidi" w:hAnsiTheme="minorBidi"/>
          <w:sz w:val="24"/>
          <w:szCs w:val="24"/>
          <w:rtl/>
        </w:rPr>
        <w:t xml:space="preserve">ציין והצג את </w:t>
      </w:r>
      <w:r w:rsidRPr="002F4036">
        <w:rPr>
          <w:rFonts w:asciiTheme="minorBidi" w:hAnsiTheme="minorBidi"/>
          <w:sz w:val="24"/>
          <w:szCs w:val="24"/>
          <w:u w:val="single"/>
          <w:rtl/>
        </w:rPr>
        <w:t>סוג</w:t>
      </w:r>
      <w:r w:rsidRPr="003D3A72">
        <w:rPr>
          <w:rFonts w:asciiTheme="minorBidi" w:hAnsiTheme="minorBidi"/>
          <w:sz w:val="24"/>
          <w:szCs w:val="24"/>
          <w:rtl/>
        </w:rPr>
        <w:t xml:space="preserve"> המנגנון </w:t>
      </w:r>
      <w:r w:rsidR="002F4036">
        <w:rPr>
          <w:rFonts w:asciiTheme="minorBidi" w:hAnsiTheme="minorBidi" w:hint="cs"/>
          <w:sz w:val="24"/>
          <w:szCs w:val="24"/>
          <w:rtl/>
        </w:rPr>
        <w:t>(</w:t>
      </w:r>
      <w:r w:rsidRPr="003D3A72">
        <w:rPr>
          <w:rFonts w:asciiTheme="minorBidi" w:hAnsiTheme="minorBidi"/>
          <w:sz w:val="24"/>
          <w:szCs w:val="24"/>
          <w:rtl/>
        </w:rPr>
        <w:t>פורמלי או בלתי פורמלי</w:t>
      </w:r>
      <w:r w:rsidR="002F4036">
        <w:rPr>
          <w:rFonts w:asciiTheme="minorBidi" w:hAnsiTheme="minorBidi" w:hint="cs"/>
          <w:sz w:val="24"/>
          <w:szCs w:val="24"/>
          <w:rtl/>
        </w:rPr>
        <w:t>)</w:t>
      </w:r>
      <w:r w:rsidRPr="003D3A72">
        <w:rPr>
          <w:rFonts w:asciiTheme="minorBidi" w:hAnsiTheme="minorBidi"/>
          <w:sz w:val="24"/>
          <w:szCs w:val="24"/>
          <w:rtl/>
        </w:rPr>
        <w:t xml:space="preserve"> לפיקוח ולביקורת על השלטון, שבא לידי ביטוי בקטע. הסבר כיצד סוג מנגנון זה בא לידי ביטוי בקטע</w:t>
      </w:r>
      <w:r w:rsidR="002F4036">
        <w:rPr>
          <w:rFonts w:asciiTheme="minorBidi" w:hAnsiTheme="minorBidi" w:hint="cs"/>
          <w:sz w:val="24"/>
          <w:szCs w:val="24"/>
          <w:rtl/>
        </w:rPr>
        <w:t xml:space="preserve">. </w:t>
      </w:r>
    </w:p>
    <w:p w14:paraId="23A2FF24" w14:textId="77777777" w:rsidR="002F4036" w:rsidRDefault="003D3A72" w:rsidP="00B66C9F">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בתוניסיה השתתפו אלפי אזרחים בהפגנות סוערות, בדרישה להפיל את השלטון במדינה ולכונן בה משטר דמוקרטי. פרשנים טוענים כי לרשתות חברתיות באינטרנט כגון "</w:t>
      </w:r>
      <w:proofErr w:type="spellStart"/>
      <w:r w:rsidRPr="003D3A72">
        <w:rPr>
          <w:rFonts w:asciiTheme="minorBidi" w:hAnsiTheme="minorBidi"/>
          <w:sz w:val="24"/>
          <w:szCs w:val="24"/>
          <w:rtl/>
        </w:rPr>
        <w:t>פייסבוק</w:t>
      </w:r>
      <w:proofErr w:type="spellEnd"/>
      <w:r w:rsidRPr="003D3A72">
        <w:rPr>
          <w:rFonts w:asciiTheme="minorBidi" w:hAnsiTheme="minorBidi"/>
          <w:sz w:val="24"/>
          <w:szCs w:val="24"/>
          <w:rtl/>
        </w:rPr>
        <w:t>" או "</w:t>
      </w:r>
      <w:proofErr w:type="spellStart"/>
      <w:r w:rsidRPr="003D3A72">
        <w:rPr>
          <w:rFonts w:asciiTheme="minorBidi" w:hAnsiTheme="minorBidi"/>
          <w:sz w:val="24"/>
          <w:szCs w:val="24"/>
          <w:rtl/>
        </w:rPr>
        <w:t>טוויטר</w:t>
      </w:r>
      <w:proofErr w:type="spellEnd"/>
      <w:r w:rsidRPr="003D3A72">
        <w:rPr>
          <w:rFonts w:asciiTheme="minorBidi" w:hAnsiTheme="minorBidi"/>
          <w:sz w:val="24"/>
          <w:szCs w:val="24"/>
          <w:rtl/>
        </w:rPr>
        <w:t>" היה תפקיד חשוב בהפלת השלטון, מכיוון שמה שנכתב בהן עודד את האזרחים לפעול לשינוי המציאות כמדינה</w:t>
      </w:r>
      <w:r w:rsidR="002F4036">
        <w:rPr>
          <w:rFonts w:asciiTheme="minorBidi" w:hAnsiTheme="minorBidi" w:hint="cs"/>
          <w:sz w:val="24"/>
          <w:szCs w:val="24"/>
          <w:rtl/>
        </w:rPr>
        <w:t xml:space="preserve">. </w:t>
      </w:r>
    </w:p>
    <w:p w14:paraId="5FBAB73D" w14:textId="021DF5D2" w:rsidR="002F4036" w:rsidRDefault="003D3A72" w:rsidP="005831E8">
      <w:pPr>
        <w:pStyle w:val="a3"/>
        <w:numPr>
          <w:ilvl w:val="0"/>
          <w:numId w:val="41"/>
        </w:numPr>
        <w:spacing w:line="360" w:lineRule="auto"/>
        <w:rPr>
          <w:rFonts w:asciiTheme="minorBidi" w:hAnsiTheme="minorBidi"/>
          <w:sz w:val="24"/>
          <w:szCs w:val="24"/>
        </w:rPr>
      </w:pPr>
      <w:r w:rsidRPr="003D3A72">
        <w:rPr>
          <w:rFonts w:asciiTheme="minorBidi" w:hAnsiTheme="minorBidi"/>
          <w:sz w:val="24"/>
          <w:szCs w:val="24"/>
          <w:rtl/>
        </w:rPr>
        <w:t xml:space="preserve">ציין והצג את סוג מנגנון הפיקוח והביקורת </w:t>
      </w:r>
      <w:r w:rsidR="002F4036">
        <w:rPr>
          <w:rFonts w:asciiTheme="minorBidi" w:hAnsiTheme="minorBidi" w:hint="cs"/>
          <w:sz w:val="24"/>
          <w:szCs w:val="24"/>
          <w:rtl/>
        </w:rPr>
        <w:t>(</w:t>
      </w:r>
      <w:r w:rsidRPr="003D3A72">
        <w:rPr>
          <w:rFonts w:asciiTheme="minorBidi" w:hAnsiTheme="minorBidi"/>
          <w:sz w:val="24"/>
          <w:szCs w:val="24"/>
          <w:rtl/>
        </w:rPr>
        <w:t>פורמלי או בלתי פורמלי</w:t>
      </w:r>
      <w:r w:rsidR="002F4036">
        <w:rPr>
          <w:rFonts w:asciiTheme="minorBidi" w:hAnsiTheme="minorBidi" w:hint="cs"/>
          <w:sz w:val="24"/>
          <w:szCs w:val="24"/>
          <w:rtl/>
        </w:rPr>
        <w:t>)</w:t>
      </w:r>
      <w:r w:rsidRPr="003D3A72">
        <w:rPr>
          <w:rFonts w:asciiTheme="minorBidi" w:hAnsiTheme="minorBidi"/>
          <w:sz w:val="24"/>
          <w:szCs w:val="24"/>
          <w:rtl/>
        </w:rPr>
        <w:t>, שהביא להפלת השלטון בתוניסיה. הסבר כיצד סוג מנגנון זה בא לידי ביטוי בקטע</w:t>
      </w:r>
      <w:r w:rsidR="002F4036">
        <w:rPr>
          <w:rFonts w:asciiTheme="minorBidi" w:hAnsiTheme="minorBidi" w:hint="cs"/>
          <w:sz w:val="24"/>
          <w:szCs w:val="24"/>
          <w:rtl/>
        </w:rPr>
        <w:t xml:space="preserve">. </w:t>
      </w:r>
    </w:p>
    <w:p w14:paraId="6BB6C114" w14:textId="77777777" w:rsidR="005831E8" w:rsidRDefault="003D3A72" w:rsidP="000E1609">
      <w:pPr>
        <w:pStyle w:val="a3"/>
        <w:numPr>
          <w:ilvl w:val="0"/>
          <w:numId w:val="34"/>
        </w:numPr>
        <w:spacing w:line="360" w:lineRule="auto"/>
        <w:rPr>
          <w:rFonts w:asciiTheme="minorBidi" w:hAnsiTheme="minorBidi"/>
          <w:sz w:val="24"/>
          <w:szCs w:val="24"/>
        </w:rPr>
      </w:pPr>
      <w:r w:rsidRPr="002F4036">
        <w:rPr>
          <w:rFonts w:asciiTheme="minorBidi" w:hAnsiTheme="minorBidi"/>
          <w:sz w:val="24"/>
          <w:szCs w:val="24"/>
          <w:rtl/>
        </w:rPr>
        <w:t>בשנים האחרונות התרחשה בישראל מהפכת תקשורת. בעבר פעלו בה ערוץ טלוויזיה בודד ורשתות רדיו מעטות שהיו בידי הממשלה. לעומת זאת, כיום פועלים בישראל ערוצים רבים של טלוויזיה ורדיו</w:t>
      </w:r>
      <w:r w:rsidR="005831E8">
        <w:rPr>
          <w:rFonts w:asciiTheme="minorBidi" w:hAnsiTheme="minorBidi" w:hint="cs"/>
          <w:sz w:val="24"/>
          <w:szCs w:val="24"/>
          <w:rtl/>
        </w:rPr>
        <w:t xml:space="preserve">, </w:t>
      </w:r>
      <w:r w:rsidRPr="002F4036">
        <w:rPr>
          <w:rFonts w:asciiTheme="minorBidi" w:hAnsiTheme="minorBidi"/>
          <w:sz w:val="24"/>
          <w:szCs w:val="24"/>
          <w:rtl/>
        </w:rPr>
        <w:t>שרובם בבעלות פרטית. מומחים שונים העריכו שמהפכה זו תחזק את הדמוקרטיה בישראל, מפני שריבוי</w:t>
      </w:r>
      <w:r w:rsidR="002F4036">
        <w:rPr>
          <w:rFonts w:asciiTheme="minorBidi" w:hAnsiTheme="minorBidi" w:hint="cs"/>
          <w:sz w:val="24"/>
          <w:szCs w:val="24"/>
          <w:rtl/>
        </w:rPr>
        <w:t xml:space="preserve"> </w:t>
      </w:r>
      <w:r w:rsidRPr="002F4036">
        <w:rPr>
          <w:rFonts w:asciiTheme="minorBidi" w:hAnsiTheme="minorBidi"/>
          <w:sz w:val="24"/>
          <w:szCs w:val="24"/>
          <w:rtl/>
        </w:rPr>
        <w:t>הערוצים יאפשר להציג יותר דעות ובמגוון רב יותר של נושאים, וכך יסייע לאזרחים לקבל תמונה טובה יותר של פעולות השלטון, ובכך להצליח להתריע על עוולות שלטוניות</w:t>
      </w:r>
      <w:r w:rsidR="005831E8">
        <w:rPr>
          <w:rFonts w:asciiTheme="minorBidi" w:hAnsiTheme="minorBidi" w:hint="cs"/>
          <w:sz w:val="24"/>
          <w:szCs w:val="24"/>
          <w:rtl/>
        </w:rPr>
        <w:t xml:space="preserve">. </w:t>
      </w:r>
    </w:p>
    <w:p w14:paraId="07C12AFD" w14:textId="0ADCEF18" w:rsidR="005831E8" w:rsidRDefault="003D3A72" w:rsidP="005831E8">
      <w:pPr>
        <w:pStyle w:val="a3"/>
        <w:spacing w:line="360" w:lineRule="auto"/>
        <w:rPr>
          <w:rFonts w:asciiTheme="minorBidi" w:hAnsiTheme="minorBidi"/>
          <w:sz w:val="24"/>
          <w:szCs w:val="24"/>
          <w:rtl/>
        </w:rPr>
      </w:pPr>
      <w:r w:rsidRPr="002F4036">
        <w:rPr>
          <w:rFonts w:asciiTheme="minorBidi" w:hAnsiTheme="minorBidi"/>
          <w:sz w:val="24"/>
          <w:szCs w:val="24"/>
          <w:rtl/>
        </w:rPr>
        <w:lastRenderedPageBreak/>
        <w:t xml:space="preserve">לדעתי, לא רק שהערכה זו לא התממשה, אלא להיפך - מהפכת התקשורת החלישה את הדמוקרטיה בישראל. התחרות בין ערוצי התקשורת על תשומת לבו של הצופה גרמה להם להתמקד </w:t>
      </w:r>
      <w:proofErr w:type="spellStart"/>
      <w:r w:rsidRPr="002F4036">
        <w:rPr>
          <w:rFonts w:asciiTheme="minorBidi" w:hAnsiTheme="minorBidi"/>
          <w:sz w:val="24"/>
          <w:szCs w:val="24"/>
          <w:rtl/>
        </w:rPr>
        <w:t>בתכניות</w:t>
      </w:r>
      <w:proofErr w:type="spellEnd"/>
      <w:r w:rsidRPr="002F4036">
        <w:rPr>
          <w:rFonts w:asciiTheme="minorBidi" w:hAnsiTheme="minorBidi"/>
          <w:sz w:val="24"/>
          <w:szCs w:val="24"/>
          <w:rtl/>
        </w:rPr>
        <w:t xml:space="preserve"> בידור ולעסוק פחות בעניינים פוליטיים וחברתיים. לדעתי, בכך ערוצי התקשורת אינם ממלאים כראוי את תפקידם בחברה דמוקרטית - לסייע בשמירה על התפקוד התקין של השלטון</w:t>
      </w:r>
      <w:r w:rsidR="005831E8">
        <w:rPr>
          <w:rFonts w:asciiTheme="minorBidi" w:hAnsiTheme="minorBidi" w:hint="cs"/>
          <w:sz w:val="24"/>
          <w:szCs w:val="24"/>
          <w:rtl/>
        </w:rPr>
        <w:t xml:space="preserve">. </w:t>
      </w:r>
    </w:p>
    <w:p w14:paraId="41C06DFD" w14:textId="77777777" w:rsidR="005831E8" w:rsidRDefault="003D3A72" w:rsidP="005831E8">
      <w:pPr>
        <w:pStyle w:val="a3"/>
        <w:spacing w:line="360" w:lineRule="auto"/>
        <w:rPr>
          <w:rFonts w:asciiTheme="minorBidi" w:hAnsiTheme="minorBidi"/>
          <w:sz w:val="24"/>
          <w:szCs w:val="24"/>
          <w:rtl/>
        </w:rPr>
      </w:pPr>
      <w:r w:rsidRPr="002F4036">
        <w:rPr>
          <w:rFonts w:asciiTheme="minorBidi" w:hAnsiTheme="minorBidi"/>
          <w:sz w:val="24"/>
          <w:szCs w:val="24"/>
          <w:rtl/>
        </w:rPr>
        <w:t>מהפכה זו פוגעת בדמוקרטיה בישראל בדרך נוספת: הערוצים החדשים נתונים בידי בעלי הון, שמנסים להשפיע באמצעותם על המדיניות הכלכלית של הממשלה, כך שתעדיף יוזמה פרטית ותחרות חופשית</w:t>
      </w:r>
      <w:r w:rsidR="005831E8">
        <w:rPr>
          <w:rFonts w:asciiTheme="minorBidi" w:hAnsiTheme="minorBidi" w:hint="cs"/>
          <w:sz w:val="24"/>
          <w:szCs w:val="24"/>
          <w:rtl/>
        </w:rPr>
        <w:t xml:space="preserve">. </w:t>
      </w:r>
      <w:r w:rsidRPr="002F4036">
        <w:rPr>
          <w:rFonts w:asciiTheme="minorBidi" w:hAnsiTheme="minorBidi"/>
          <w:sz w:val="24"/>
          <w:szCs w:val="24"/>
          <w:rtl/>
        </w:rPr>
        <w:t xml:space="preserve">אני מתנגד למדיניות כזו, משום שלדעתי היא תגרום להעמקת הפערים הכלכליים בחברה. פערים אלה יוצרים </w:t>
      </w:r>
      <w:proofErr w:type="spellStart"/>
      <w:r w:rsidRPr="002F4036">
        <w:rPr>
          <w:rFonts w:asciiTheme="minorBidi" w:hAnsiTheme="minorBidi"/>
          <w:sz w:val="24"/>
          <w:szCs w:val="24"/>
          <w:rtl/>
        </w:rPr>
        <w:t>אי־שוויון</w:t>
      </w:r>
      <w:proofErr w:type="spellEnd"/>
      <w:r w:rsidRPr="002F4036">
        <w:rPr>
          <w:rFonts w:asciiTheme="minorBidi" w:hAnsiTheme="minorBidi"/>
          <w:sz w:val="24"/>
          <w:szCs w:val="24"/>
          <w:rtl/>
        </w:rPr>
        <w:t xml:space="preserve"> פוליטי, שמנוגד למובן המהותי של השוויון בין האזרחים. לכן אני חושב שפעילות הערוצים צריכה להיות בפיקוח ציבורי יעיל. פיקוח כזה יחייב את הערוצים לעסוק בעניינים פוליטיים וחברתיים וגם ידאג לשמירת האינטרס הציבורי, וכך תתחזק הדמוקרטיה בישראל. </w:t>
      </w:r>
      <w:r w:rsidR="005831E8">
        <w:rPr>
          <w:rFonts w:asciiTheme="minorBidi" w:hAnsiTheme="minorBidi" w:hint="cs"/>
          <w:sz w:val="24"/>
          <w:szCs w:val="24"/>
          <w:rtl/>
        </w:rPr>
        <w:t>(</w:t>
      </w:r>
      <w:r w:rsidRPr="002F4036">
        <w:rPr>
          <w:rFonts w:asciiTheme="minorBidi" w:hAnsiTheme="minorBidi"/>
          <w:sz w:val="24"/>
          <w:szCs w:val="24"/>
          <w:rtl/>
        </w:rPr>
        <w:t>מעובד על פי "העין השביעית", 70 ,ינואר 2008 ,מתוך בגרות קיץ 2008</w:t>
      </w:r>
      <w:r w:rsidR="005831E8">
        <w:rPr>
          <w:rFonts w:asciiTheme="minorBidi" w:hAnsiTheme="minorBidi" w:hint="cs"/>
          <w:sz w:val="24"/>
          <w:szCs w:val="24"/>
          <w:rtl/>
        </w:rPr>
        <w:t>)</w:t>
      </w:r>
    </w:p>
    <w:p w14:paraId="425FC88B" w14:textId="77777777" w:rsidR="005831E8" w:rsidRDefault="003D3A72" w:rsidP="005831E8">
      <w:pPr>
        <w:pStyle w:val="a3"/>
        <w:numPr>
          <w:ilvl w:val="0"/>
          <w:numId w:val="42"/>
        </w:numPr>
        <w:spacing w:line="360" w:lineRule="auto"/>
        <w:rPr>
          <w:rFonts w:asciiTheme="minorBidi" w:hAnsiTheme="minorBidi"/>
          <w:sz w:val="24"/>
          <w:szCs w:val="24"/>
          <w:rtl/>
        </w:rPr>
      </w:pPr>
      <w:r w:rsidRPr="002F4036">
        <w:rPr>
          <w:rFonts w:asciiTheme="minorBidi" w:hAnsiTheme="minorBidi"/>
          <w:sz w:val="24"/>
          <w:szCs w:val="24"/>
          <w:rtl/>
        </w:rPr>
        <w:t xml:space="preserve">ציין והצג את </w:t>
      </w:r>
      <w:r w:rsidRPr="005831E8">
        <w:rPr>
          <w:rFonts w:asciiTheme="minorBidi" w:hAnsiTheme="minorBidi"/>
          <w:b/>
          <w:bCs/>
          <w:sz w:val="24"/>
          <w:szCs w:val="24"/>
          <w:rtl/>
        </w:rPr>
        <w:t>הזכות האזרחית</w:t>
      </w:r>
      <w:r w:rsidRPr="002F4036">
        <w:rPr>
          <w:rFonts w:asciiTheme="minorBidi" w:hAnsiTheme="minorBidi"/>
          <w:sz w:val="24"/>
          <w:szCs w:val="24"/>
          <w:rtl/>
        </w:rPr>
        <w:t xml:space="preserve"> שריבוי הערוצים יחזק את מימושה, לפי הערכת המומחים. הסבר כיצד זכות זו באה לידי ביטוי בקטע</w:t>
      </w:r>
      <w:r w:rsidR="005831E8">
        <w:rPr>
          <w:rFonts w:asciiTheme="minorBidi" w:hAnsiTheme="minorBidi" w:hint="cs"/>
          <w:sz w:val="24"/>
          <w:szCs w:val="24"/>
          <w:rtl/>
        </w:rPr>
        <w:t xml:space="preserve">. </w:t>
      </w:r>
    </w:p>
    <w:p w14:paraId="3F4613D4" w14:textId="77777777" w:rsidR="005831E8" w:rsidRDefault="005831E8" w:rsidP="005831E8">
      <w:pPr>
        <w:pStyle w:val="a3"/>
        <w:numPr>
          <w:ilvl w:val="0"/>
          <w:numId w:val="42"/>
        </w:numPr>
        <w:spacing w:line="360" w:lineRule="auto"/>
        <w:rPr>
          <w:rFonts w:asciiTheme="minorBidi" w:hAnsiTheme="minorBidi"/>
          <w:sz w:val="24"/>
          <w:szCs w:val="24"/>
          <w:rtl/>
        </w:rPr>
      </w:pPr>
      <w:r>
        <w:rPr>
          <w:rFonts w:asciiTheme="minorBidi" w:hAnsiTheme="minorBidi" w:hint="cs"/>
          <w:sz w:val="24"/>
          <w:szCs w:val="24"/>
          <w:rtl/>
        </w:rPr>
        <w:t>צ</w:t>
      </w:r>
      <w:r w:rsidR="003D3A72" w:rsidRPr="002F4036">
        <w:rPr>
          <w:rFonts w:asciiTheme="minorBidi" w:hAnsiTheme="minorBidi"/>
          <w:sz w:val="24"/>
          <w:szCs w:val="24"/>
          <w:rtl/>
        </w:rPr>
        <w:t xml:space="preserve">יין והצג את </w:t>
      </w:r>
      <w:r w:rsidR="003D3A72" w:rsidRPr="005831E8">
        <w:rPr>
          <w:rFonts w:asciiTheme="minorBidi" w:hAnsiTheme="minorBidi"/>
          <w:b/>
          <w:bCs/>
          <w:sz w:val="24"/>
          <w:szCs w:val="24"/>
          <w:rtl/>
        </w:rPr>
        <w:t>העיקרון הדמוקרטי</w:t>
      </w:r>
      <w:r w:rsidR="003D3A72" w:rsidRPr="002F4036">
        <w:rPr>
          <w:rFonts w:asciiTheme="minorBidi" w:hAnsiTheme="minorBidi"/>
          <w:sz w:val="24"/>
          <w:szCs w:val="24"/>
          <w:rtl/>
        </w:rPr>
        <w:t>, שלדעת כותב המאמר אינו מתממש במלואו בגלל התחרות בין ערוצי התקשורת. הסבר כיצד עיקרון דמוקרטי זה בא לידי ביטוי בקטע</w:t>
      </w:r>
      <w:r>
        <w:rPr>
          <w:rFonts w:asciiTheme="minorBidi" w:hAnsiTheme="minorBidi" w:hint="cs"/>
          <w:sz w:val="24"/>
          <w:szCs w:val="24"/>
          <w:rtl/>
        </w:rPr>
        <w:t xml:space="preserve">. </w:t>
      </w:r>
    </w:p>
    <w:p w14:paraId="05276820" w14:textId="6611430C" w:rsidR="002F4036" w:rsidRDefault="003D3A72" w:rsidP="005831E8">
      <w:pPr>
        <w:pStyle w:val="a3"/>
        <w:numPr>
          <w:ilvl w:val="0"/>
          <w:numId w:val="42"/>
        </w:numPr>
        <w:spacing w:line="360" w:lineRule="auto"/>
        <w:rPr>
          <w:rFonts w:asciiTheme="minorBidi" w:hAnsiTheme="minorBidi"/>
          <w:sz w:val="24"/>
          <w:szCs w:val="24"/>
        </w:rPr>
      </w:pPr>
      <w:r w:rsidRPr="002F4036">
        <w:rPr>
          <w:rFonts w:asciiTheme="minorBidi" w:hAnsiTheme="minorBidi"/>
          <w:sz w:val="24"/>
          <w:szCs w:val="24"/>
          <w:rtl/>
        </w:rPr>
        <w:t xml:space="preserve">ציין והצג את </w:t>
      </w:r>
      <w:r w:rsidRPr="005831E8">
        <w:rPr>
          <w:rFonts w:asciiTheme="minorBidi" w:hAnsiTheme="minorBidi"/>
          <w:b/>
          <w:bCs/>
          <w:sz w:val="24"/>
          <w:szCs w:val="24"/>
          <w:rtl/>
        </w:rPr>
        <w:t>הגישה החברתית-כלכלית</w:t>
      </w:r>
      <w:r w:rsidRPr="002F4036">
        <w:rPr>
          <w:rFonts w:asciiTheme="minorBidi" w:hAnsiTheme="minorBidi"/>
          <w:sz w:val="24"/>
          <w:szCs w:val="24"/>
          <w:rtl/>
        </w:rPr>
        <w:t xml:space="preserve"> שכותב המאמר </w:t>
      </w:r>
      <w:r w:rsidRPr="005831E8">
        <w:rPr>
          <w:rFonts w:asciiTheme="minorBidi" w:hAnsiTheme="minorBidi"/>
          <w:sz w:val="24"/>
          <w:szCs w:val="24"/>
          <w:u w:val="single"/>
          <w:rtl/>
        </w:rPr>
        <w:t>מתנגד</w:t>
      </w:r>
      <w:r w:rsidRPr="002F4036">
        <w:rPr>
          <w:rFonts w:asciiTheme="minorBidi" w:hAnsiTheme="minorBidi"/>
          <w:sz w:val="24"/>
          <w:szCs w:val="24"/>
          <w:rtl/>
        </w:rPr>
        <w:t xml:space="preserve"> לה. הסבר כיצד גישה זו באה לידי ביטוי בקטע</w:t>
      </w:r>
      <w:r w:rsidR="002F4036">
        <w:rPr>
          <w:rFonts w:asciiTheme="minorBidi" w:hAnsiTheme="minorBidi" w:hint="cs"/>
          <w:sz w:val="24"/>
          <w:szCs w:val="24"/>
          <w:rtl/>
        </w:rPr>
        <w:t xml:space="preserve">. </w:t>
      </w:r>
    </w:p>
    <w:p w14:paraId="6576FD02" w14:textId="77777777" w:rsidR="005831E8" w:rsidRDefault="003D3A72" w:rsidP="000E1609">
      <w:pPr>
        <w:pStyle w:val="a3"/>
        <w:numPr>
          <w:ilvl w:val="0"/>
          <w:numId w:val="34"/>
        </w:numPr>
        <w:spacing w:line="360" w:lineRule="auto"/>
        <w:rPr>
          <w:rFonts w:asciiTheme="minorBidi" w:hAnsiTheme="minorBidi"/>
          <w:sz w:val="24"/>
          <w:szCs w:val="24"/>
        </w:rPr>
      </w:pPr>
      <w:r w:rsidRPr="002F4036">
        <w:rPr>
          <w:rFonts w:asciiTheme="minorBidi" w:hAnsiTheme="minorBidi"/>
          <w:sz w:val="24"/>
          <w:szCs w:val="24"/>
          <w:rtl/>
        </w:rPr>
        <w:t>בארצות-הברית נשיא המדינה ממנה את השופטים בבית המשפט העליון.</w:t>
      </w:r>
      <w:r w:rsidR="005831E8">
        <w:rPr>
          <w:rFonts w:asciiTheme="minorBidi" w:hAnsiTheme="minorBidi" w:hint="cs"/>
          <w:sz w:val="24"/>
          <w:szCs w:val="24"/>
          <w:rtl/>
        </w:rPr>
        <w:t xml:space="preserve"> </w:t>
      </w:r>
      <w:r w:rsidRPr="002F4036">
        <w:rPr>
          <w:rFonts w:asciiTheme="minorBidi" w:hAnsiTheme="minorBidi"/>
          <w:sz w:val="24"/>
          <w:szCs w:val="24"/>
          <w:rtl/>
        </w:rPr>
        <w:t>לאחרונה התעורר דיון ציבורי בשאלה, אם לשנות את שיטת המינוי</w:t>
      </w:r>
      <w:r w:rsidR="005831E8">
        <w:rPr>
          <w:rFonts w:asciiTheme="minorBidi" w:hAnsiTheme="minorBidi" w:hint="cs"/>
          <w:sz w:val="24"/>
          <w:szCs w:val="24"/>
          <w:rtl/>
        </w:rPr>
        <w:t xml:space="preserve">. </w:t>
      </w:r>
    </w:p>
    <w:p w14:paraId="4412A9F8" w14:textId="77777777" w:rsidR="00B55D2A" w:rsidRDefault="003D3A72" w:rsidP="005831E8">
      <w:pPr>
        <w:pStyle w:val="a3"/>
        <w:spacing w:line="360" w:lineRule="auto"/>
        <w:rPr>
          <w:rFonts w:asciiTheme="minorBidi" w:hAnsiTheme="minorBidi"/>
          <w:sz w:val="24"/>
          <w:szCs w:val="24"/>
          <w:rtl/>
        </w:rPr>
      </w:pPr>
      <w:r w:rsidRPr="002F4036">
        <w:rPr>
          <w:rFonts w:asciiTheme="minorBidi" w:hAnsiTheme="minorBidi"/>
          <w:sz w:val="24"/>
          <w:szCs w:val="24"/>
          <w:rtl/>
        </w:rPr>
        <w:t>התומכים בשיטה זו טענו, שהנשיא נבחר על ידי ציבור האזרחים, וכאשר הוא ממנה בעלי תפקידים הוא מבטא את העמדה של הבוחרים בעניין. לדבריהם, כך הוא מממש את אחד מעקרונות הדמוקרטיה</w:t>
      </w:r>
      <w:r w:rsidR="005831E8">
        <w:rPr>
          <w:rFonts w:asciiTheme="minorBidi" w:hAnsiTheme="minorBidi" w:hint="cs"/>
          <w:sz w:val="24"/>
          <w:szCs w:val="24"/>
          <w:rtl/>
        </w:rPr>
        <w:t xml:space="preserve">. </w:t>
      </w:r>
    </w:p>
    <w:p w14:paraId="089D53EF" w14:textId="77777777" w:rsidR="00B55D2A" w:rsidRDefault="003D3A72" w:rsidP="005831E8">
      <w:pPr>
        <w:pStyle w:val="a3"/>
        <w:spacing w:line="360" w:lineRule="auto"/>
        <w:rPr>
          <w:rFonts w:asciiTheme="minorBidi" w:hAnsiTheme="minorBidi"/>
          <w:sz w:val="24"/>
          <w:szCs w:val="24"/>
          <w:rtl/>
        </w:rPr>
      </w:pPr>
      <w:r w:rsidRPr="002F4036">
        <w:rPr>
          <w:rFonts w:asciiTheme="minorBidi" w:hAnsiTheme="minorBidi"/>
          <w:sz w:val="24"/>
          <w:szCs w:val="24"/>
          <w:rtl/>
        </w:rPr>
        <w:t>המתנגדים לשיטה זו טוענים, כי כאשר השופטים ממונים על ידי הנשיא, הם ירגישו מחויבות לנשיא ולהשקפת עולמו. לכן, הפסיקה של השופטים עלולה להיות מושפעת משיקולים זרים, וכך עלול להיפגע המימוש של אחת הזכויות של נאשמים</w:t>
      </w:r>
      <w:r w:rsidR="00B55D2A">
        <w:rPr>
          <w:rFonts w:asciiTheme="minorBidi" w:hAnsiTheme="minorBidi" w:hint="cs"/>
          <w:sz w:val="24"/>
          <w:szCs w:val="24"/>
          <w:rtl/>
        </w:rPr>
        <w:t xml:space="preserve">. </w:t>
      </w:r>
    </w:p>
    <w:p w14:paraId="6CB0B209" w14:textId="77777777" w:rsidR="00B55D2A" w:rsidRDefault="003D3A72" w:rsidP="00B55D2A">
      <w:pPr>
        <w:pStyle w:val="a3"/>
        <w:numPr>
          <w:ilvl w:val="0"/>
          <w:numId w:val="41"/>
        </w:numPr>
        <w:spacing w:line="360" w:lineRule="auto"/>
        <w:rPr>
          <w:rFonts w:asciiTheme="minorBidi" w:hAnsiTheme="minorBidi"/>
          <w:sz w:val="24"/>
          <w:szCs w:val="24"/>
          <w:rtl/>
        </w:rPr>
      </w:pPr>
      <w:r w:rsidRPr="002F4036">
        <w:rPr>
          <w:rFonts w:asciiTheme="minorBidi" w:hAnsiTheme="minorBidi"/>
          <w:sz w:val="24"/>
          <w:szCs w:val="24"/>
          <w:rtl/>
        </w:rPr>
        <w:t>ציין והצג את העיקרון הדמוקרטי, שעליו מתבססת הטענה של התומכים בשיטה הקיימת</w:t>
      </w:r>
      <w:r w:rsidRPr="002F4036">
        <w:rPr>
          <w:rFonts w:asciiTheme="minorBidi" w:hAnsiTheme="minorBidi"/>
          <w:sz w:val="24"/>
          <w:szCs w:val="24"/>
        </w:rPr>
        <w:t xml:space="preserve">. </w:t>
      </w:r>
      <w:r w:rsidRPr="002F4036">
        <w:rPr>
          <w:rFonts w:asciiTheme="minorBidi" w:hAnsiTheme="minorBidi"/>
          <w:sz w:val="24"/>
          <w:szCs w:val="24"/>
          <w:rtl/>
        </w:rPr>
        <w:t>הסבר כיצד עיקרון דמוקרטי זה בא לידי ביטוי בקטע</w:t>
      </w:r>
      <w:r w:rsidR="00B55D2A">
        <w:rPr>
          <w:rFonts w:asciiTheme="minorBidi" w:hAnsiTheme="minorBidi" w:hint="cs"/>
          <w:sz w:val="24"/>
          <w:szCs w:val="24"/>
          <w:rtl/>
        </w:rPr>
        <w:t xml:space="preserve">. </w:t>
      </w:r>
    </w:p>
    <w:p w14:paraId="5BE6B8D1" w14:textId="6D623C50" w:rsidR="002F4036" w:rsidRDefault="003D3A72" w:rsidP="00B55D2A">
      <w:pPr>
        <w:pStyle w:val="a3"/>
        <w:numPr>
          <w:ilvl w:val="0"/>
          <w:numId w:val="41"/>
        </w:numPr>
        <w:spacing w:line="360" w:lineRule="auto"/>
        <w:rPr>
          <w:rFonts w:asciiTheme="minorBidi" w:hAnsiTheme="minorBidi"/>
          <w:sz w:val="24"/>
          <w:szCs w:val="24"/>
        </w:rPr>
      </w:pPr>
      <w:r w:rsidRPr="002F4036">
        <w:rPr>
          <w:rFonts w:asciiTheme="minorBidi" w:hAnsiTheme="minorBidi"/>
          <w:sz w:val="24"/>
          <w:szCs w:val="24"/>
          <w:rtl/>
        </w:rPr>
        <w:t>ציין והצג את הזכות של הנאשמים שמימושה עלול להיפגע, לטענת המתנגדים לשיטה הקיימת</w:t>
      </w:r>
      <w:r w:rsidRPr="002F4036">
        <w:rPr>
          <w:rFonts w:asciiTheme="minorBidi" w:hAnsiTheme="minorBidi"/>
          <w:sz w:val="24"/>
          <w:szCs w:val="24"/>
        </w:rPr>
        <w:t xml:space="preserve">. </w:t>
      </w:r>
      <w:r w:rsidRPr="002F4036">
        <w:rPr>
          <w:rFonts w:asciiTheme="minorBidi" w:hAnsiTheme="minorBidi"/>
          <w:sz w:val="24"/>
          <w:szCs w:val="24"/>
          <w:rtl/>
        </w:rPr>
        <w:t>הסבר כיצד זכות זו באה לידי ביטוי בקטע</w:t>
      </w:r>
      <w:r w:rsidR="002F4036">
        <w:rPr>
          <w:rFonts w:asciiTheme="minorBidi" w:hAnsiTheme="minorBidi" w:hint="cs"/>
          <w:sz w:val="24"/>
          <w:szCs w:val="24"/>
          <w:rtl/>
        </w:rPr>
        <w:t xml:space="preserve">. </w:t>
      </w:r>
    </w:p>
    <w:p w14:paraId="1AA5E655" w14:textId="77777777" w:rsidR="00B55D2A" w:rsidRDefault="003D3A72" w:rsidP="000E1609">
      <w:pPr>
        <w:pStyle w:val="a3"/>
        <w:numPr>
          <w:ilvl w:val="0"/>
          <w:numId w:val="34"/>
        </w:numPr>
        <w:spacing w:line="360" w:lineRule="auto"/>
        <w:rPr>
          <w:rFonts w:asciiTheme="minorBidi" w:hAnsiTheme="minorBidi"/>
          <w:sz w:val="24"/>
          <w:szCs w:val="24"/>
        </w:rPr>
      </w:pPr>
      <w:r w:rsidRPr="002F4036">
        <w:rPr>
          <w:rFonts w:asciiTheme="minorBidi" w:hAnsiTheme="minorBidi"/>
          <w:sz w:val="24"/>
          <w:szCs w:val="24"/>
          <w:rtl/>
        </w:rPr>
        <w:lastRenderedPageBreak/>
        <w:t>בדיון שנערך באחת מוועדות הכנסת, השתתפו נציגים של ארגוני הנכים בישראל. הם טענו שבבחירות האחרונות לכנסת אפשר היה להגיע למחצית מהקלפיות דרך מדרגות בלבד. לכן, נכים המרותקים לכיסאות גלגלים לא יכלו להגיע לקלפיות אלה ולא הצביעו בבחירות. לטענתם, מצב זה פגע באחד התנאים ההכרחיים לקיום בחירות דמוקרטיות</w:t>
      </w:r>
      <w:r w:rsidR="00B55D2A">
        <w:rPr>
          <w:rFonts w:asciiTheme="minorBidi" w:hAnsiTheme="minorBidi" w:hint="cs"/>
          <w:sz w:val="24"/>
          <w:szCs w:val="24"/>
          <w:rtl/>
        </w:rPr>
        <w:t>.</w:t>
      </w:r>
    </w:p>
    <w:p w14:paraId="151BE7F6" w14:textId="180F3661" w:rsidR="003D3A72" w:rsidRPr="002F4036" w:rsidRDefault="003D3A72" w:rsidP="00B55D2A">
      <w:pPr>
        <w:pStyle w:val="a3"/>
        <w:numPr>
          <w:ilvl w:val="0"/>
          <w:numId w:val="43"/>
        </w:numPr>
        <w:spacing w:line="360" w:lineRule="auto"/>
        <w:rPr>
          <w:rFonts w:asciiTheme="minorBidi" w:hAnsiTheme="minorBidi"/>
          <w:sz w:val="24"/>
          <w:szCs w:val="24"/>
        </w:rPr>
      </w:pPr>
      <w:r w:rsidRPr="002F4036">
        <w:rPr>
          <w:rFonts w:asciiTheme="minorBidi" w:hAnsiTheme="minorBidi"/>
          <w:sz w:val="24"/>
          <w:szCs w:val="24"/>
          <w:rtl/>
        </w:rPr>
        <w:t>ציין והצג את התנאי לקיום בחירות דמוקרטיות שנפגע, לטענת נציגי ארגוני הנכים. הסבר כיצד תנאי זה בא לידי ביטוי בקטע</w:t>
      </w:r>
      <w:r w:rsidRPr="002F4036">
        <w:rPr>
          <w:rFonts w:asciiTheme="minorBidi" w:hAnsiTheme="minorBidi"/>
          <w:sz w:val="24"/>
          <w:szCs w:val="24"/>
        </w:rPr>
        <w:t>.</w:t>
      </w:r>
    </w:p>
    <w:p w14:paraId="093FE753" w14:textId="77777777" w:rsidR="00B55D2A" w:rsidRDefault="003D3A72" w:rsidP="003D3A72">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באחת המדינות פרסמה רשות הדואר חוברת הנחיות בנושא הנפקת בולים חדשים. בחוברת נאמר כי רצוי שהאיורים על גבי הבולים החדשים יהיו מגוונים ויתבססו על נושאים המייחדים קבוצות שונות באוכלוסייה, כגון תלבושות עממיות, טקסים ומאכלים אופייניים לקבוצות שונות</w:t>
      </w:r>
      <w:r w:rsidR="00B55D2A">
        <w:rPr>
          <w:rFonts w:asciiTheme="minorBidi" w:hAnsiTheme="minorBidi" w:hint="cs"/>
          <w:sz w:val="24"/>
          <w:szCs w:val="24"/>
          <w:rtl/>
        </w:rPr>
        <w:t>.</w:t>
      </w:r>
    </w:p>
    <w:p w14:paraId="6F1F9DF7" w14:textId="2D17E884" w:rsidR="002F4036" w:rsidRDefault="003D3A72" w:rsidP="00B55D2A">
      <w:pPr>
        <w:pStyle w:val="a3"/>
        <w:numPr>
          <w:ilvl w:val="0"/>
          <w:numId w:val="43"/>
        </w:numPr>
        <w:spacing w:line="360" w:lineRule="auto"/>
        <w:rPr>
          <w:rFonts w:asciiTheme="minorBidi" w:hAnsiTheme="minorBidi"/>
          <w:sz w:val="24"/>
          <w:szCs w:val="24"/>
        </w:rPr>
      </w:pPr>
      <w:r w:rsidRPr="003D3A72">
        <w:rPr>
          <w:rFonts w:asciiTheme="minorBidi" w:hAnsiTheme="minorBidi"/>
          <w:sz w:val="24"/>
          <w:szCs w:val="24"/>
          <w:rtl/>
        </w:rPr>
        <w:t>ציין והצג עיקרון דמוקרטי שבא לידי ביטוי בהנחיות של הרשות, לבחירת האיורים. הסבר כיצד עיקרון דמוקרטי זה בא לידי ביטוי בקטע</w:t>
      </w:r>
      <w:r w:rsidR="002F4036">
        <w:rPr>
          <w:rFonts w:asciiTheme="minorBidi" w:hAnsiTheme="minorBidi" w:hint="cs"/>
          <w:sz w:val="24"/>
          <w:szCs w:val="24"/>
          <w:rtl/>
        </w:rPr>
        <w:t xml:space="preserve">. </w:t>
      </w:r>
    </w:p>
    <w:p w14:paraId="125C5A1F" w14:textId="77777777" w:rsidR="00B55D2A" w:rsidRDefault="003D3A72" w:rsidP="003D3A72">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אזרחים הקימו ארגון שמטרתו לדווח לציבור על פעילותם של חברי הכנסת. אנשי הארגון אוספים מידע על התנהלותם של חברי הכנסת ועל הדרך שבה הם מקבלים החלטות. למשל, הארגון מציג מדד</w:t>
      </w:r>
      <w:r w:rsidR="00B55D2A">
        <w:rPr>
          <w:rFonts w:asciiTheme="minorBidi" w:hAnsiTheme="minorBidi" w:hint="cs"/>
          <w:sz w:val="24"/>
          <w:szCs w:val="24"/>
          <w:rtl/>
        </w:rPr>
        <w:t xml:space="preserve">, </w:t>
      </w:r>
      <w:r w:rsidRPr="003D3A72">
        <w:rPr>
          <w:rFonts w:asciiTheme="minorBidi" w:hAnsiTheme="minorBidi"/>
          <w:sz w:val="24"/>
          <w:szCs w:val="24"/>
          <w:rtl/>
        </w:rPr>
        <w:t>המדרג את חברי הכנסת לפי מספר החוקים החברתיים שיזמו. המידע שנאסף על ידי אנשי הארגון מתפרסם באמצעי התקשורת באופן שוטף</w:t>
      </w:r>
      <w:r w:rsidR="00B55D2A">
        <w:rPr>
          <w:rFonts w:asciiTheme="minorBidi" w:hAnsiTheme="minorBidi" w:hint="cs"/>
          <w:sz w:val="24"/>
          <w:szCs w:val="24"/>
          <w:rtl/>
        </w:rPr>
        <w:t>.</w:t>
      </w:r>
    </w:p>
    <w:p w14:paraId="7D1A0692" w14:textId="30283A96" w:rsidR="002F4036" w:rsidRDefault="003D3A72" w:rsidP="00B55D2A">
      <w:pPr>
        <w:pStyle w:val="a3"/>
        <w:numPr>
          <w:ilvl w:val="0"/>
          <w:numId w:val="43"/>
        </w:numPr>
        <w:spacing w:line="360" w:lineRule="auto"/>
        <w:rPr>
          <w:rFonts w:asciiTheme="minorBidi" w:hAnsiTheme="minorBidi"/>
          <w:sz w:val="24"/>
          <w:szCs w:val="24"/>
        </w:rPr>
      </w:pPr>
      <w:r w:rsidRPr="003D3A72">
        <w:rPr>
          <w:rFonts w:asciiTheme="minorBidi" w:hAnsiTheme="minorBidi"/>
          <w:sz w:val="24"/>
          <w:szCs w:val="24"/>
          <w:rtl/>
        </w:rPr>
        <w:t>ציין והצג את סוג מנגנון הפיקוח והביקורת, שבא לידי ביטוי בפעילות הארגון. הסבר כיצד סוג מנגנון פיקוח וביקורת זה בא לידי ביטוי בקטע</w:t>
      </w:r>
      <w:r w:rsidR="002F4036">
        <w:rPr>
          <w:rFonts w:asciiTheme="minorBidi" w:hAnsiTheme="minorBidi" w:hint="cs"/>
          <w:sz w:val="24"/>
          <w:szCs w:val="24"/>
          <w:rtl/>
        </w:rPr>
        <w:t xml:space="preserve">. </w:t>
      </w:r>
    </w:p>
    <w:p w14:paraId="4AF8768A" w14:textId="77777777" w:rsidR="00B55D2A" w:rsidRDefault="003D3A72" w:rsidP="003D3A72">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בקיץ האחרון השתתפו מאות אלפי אזרחים בישראל בהפגנות המוניות. המפגינים קראו לממשלה לפעול לשינוי סדר העדיפויות הלאומי וליזום הוזלה של מחירי הדיור ומוצרי הצריכה</w:t>
      </w:r>
      <w:r w:rsidR="00B55D2A">
        <w:rPr>
          <w:rFonts w:asciiTheme="minorBidi" w:hAnsiTheme="minorBidi" w:hint="cs"/>
          <w:sz w:val="24"/>
          <w:szCs w:val="24"/>
          <w:rtl/>
        </w:rPr>
        <w:t xml:space="preserve">. </w:t>
      </w:r>
    </w:p>
    <w:p w14:paraId="29BC87D9" w14:textId="77777777" w:rsidR="00B55D2A" w:rsidRDefault="003D3A72" w:rsidP="00B55D2A">
      <w:pPr>
        <w:pStyle w:val="a3"/>
        <w:spacing w:line="360" w:lineRule="auto"/>
        <w:rPr>
          <w:rFonts w:asciiTheme="minorBidi" w:hAnsiTheme="minorBidi"/>
          <w:sz w:val="24"/>
          <w:szCs w:val="24"/>
          <w:rtl/>
        </w:rPr>
      </w:pPr>
      <w:r w:rsidRPr="003D3A72">
        <w:rPr>
          <w:rFonts w:asciiTheme="minorBidi" w:hAnsiTheme="minorBidi"/>
          <w:sz w:val="24"/>
          <w:szCs w:val="24"/>
          <w:rtl/>
        </w:rPr>
        <w:t>המפגינים טענו שבתהליכי קבלת החלטות כלכליות, על הממשלה להתחשב בדעת הקהל ולממש את רצון הציבור</w:t>
      </w:r>
      <w:r w:rsidR="00B55D2A">
        <w:rPr>
          <w:rFonts w:asciiTheme="minorBidi" w:hAnsiTheme="minorBidi" w:hint="cs"/>
          <w:sz w:val="24"/>
          <w:szCs w:val="24"/>
          <w:rtl/>
        </w:rPr>
        <w:t>.</w:t>
      </w:r>
    </w:p>
    <w:p w14:paraId="7B988BB3" w14:textId="48DB8CFC" w:rsidR="002F4036" w:rsidRDefault="003D3A72" w:rsidP="00B55D2A">
      <w:pPr>
        <w:pStyle w:val="a3"/>
        <w:numPr>
          <w:ilvl w:val="0"/>
          <w:numId w:val="43"/>
        </w:numPr>
        <w:spacing w:line="360" w:lineRule="auto"/>
        <w:rPr>
          <w:rFonts w:asciiTheme="minorBidi" w:hAnsiTheme="minorBidi"/>
          <w:sz w:val="24"/>
          <w:szCs w:val="24"/>
        </w:rPr>
      </w:pPr>
      <w:r w:rsidRPr="003D3A72">
        <w:rPr>
          <w:rFonts w:asciiTheme="minorBidi" w:hAnsiTheme="minorBidi"/>
          <w:sz w:val="24"/>
          <w:szCs w:val="24"/>
          <w:rtl/>
        </w:rPr>
        <w:t>ציין והצג עיקרון דמוקרטי שלדעת המפגינים על ממשלה לפעול לפיו. הסבר כיצד עיקרון דמוקרטי זה בא לידי ביטוי בקטע</w:t>
      </w:r>
      <w:r w:rsidR="002F4036">
        <w:rPr>
          <w:rFonts w:asciiTheme="minorBidi" w:hAnsiTheme="minorBidi" w:hint="cs"/>
          <w:sz w:val="24"/>
          <w:szCs w:val="24"/>
          <w:rtl/>
        </w:rPr>
        <w:t xml:space="preserve">. </w:t>
      </w:r>
    </w:p>
    <w:p w14:paraId="47A827A1" w14:textId="77777777" w:rsidR="00B55D2A" w:rsidRDefault="003D3A72" w:rsidP="003D3A72">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מדינת ישראל מחייבת את יצרני הסיגריות להצמיד תווית אזהרה למוצרים שהם משווקים. באזהרה עליהם לכלול פירוט של המקים העלולים להיגרם למעשן ולמי שנמצא בסביבתו. המדינה מעוניינת לצמצם את העישון, ולהביא לידיעת כל אדם מהו הסיכון הכרוך בעישון כדי שיוכל להחליט על פי שיקול דעתו אם לעשן או לא. יצרני סיגריות שלא יפעלו על פי הכללים המחייבים ייענשו. ויוטלו עליהם קנסות כבדים</w:t>
      </w:r>
      <w:r w:rsidR="00B55D2A">
        <w:rPr>
          <w:rFonts w:asciiTheme="minorBidi" w:hAnsiTheme="minorBidi" w:hint="cs"/>
          <w:sz w:val="24"/>
          <w:szCs w:val="24"/>
          <w:rtl/>
        </w:rPr>
        <w:t>.</w:t>
      </w:r>
    </w:p>
    <w:p w14:paraId="65B29CFE" w14:textId="77777777" w:rsidR="00B55D2A" w:rsidRDefault="003D3A72" w:rsidP="00B55D2A">
      <w:pPr>
        <w:pStyle w:val="a3"/>
        <w:numPr>
          <w:ilvl w:val="0"/>
          <w:numId w:val="44"/>
        </w:numPr>
        <w:spacing w:line="360" w:lineRule="auto"/>
        <w:rPr>
          <w:rFonts w:asciiTheme="minorBidi" w:hAnsiTheme="minorBidi"/>
          <w:sz w:val="24"/>
          <w:szCs w:val="24"/>
          <w:rtl/>
        </w:rPr>
      </w:pPr>
      <w:r w:rsidRPr="003D3A72">
        <w:rPr>
          <w:rFonts w:asciiTheme="minorBidi" w:hAnsiTheme="minorBidi"/>
          <w:sz w:val="24"/>
          <w:szCs w:val="24"/>
          <w:rtl/>
        </w:rPr>
        <w:lastRenderedPageBreak/>
        <w:t xml:space="preserve">ציין והצג זכות טבעית </w:t>
      </w:r>
      <w:r w:rsidR="00B55D2A">
        <w:rPr>
          <w:rFonts w:asciiTheme="minorBidi" w:hAnsiTheme="minorBidi" w:hint="cs"/>
          <w:sz w:val="24"/>
          <w:szCs w:val="24"/>
          <w:rtl/>
        </w:rPr>
        <w:t>(</w:t>
      </w:r>
      <w:r w:rsidRPr="003D3A72">
        <w:rPr>
          <w:rFonts w:asciiTheme="minorBidi" w:hAnsiTheme="minorBidi"/>
          <w:sz w:val="24"/>
          <w:szCs w:val="24"/>
          <w:rtl/>
        </w:rPr>
        <w:t>זכות יסוד</w:t>
      </w:r>
      <w:r w:rsidR="00B55D2A">
        <w:rPr>
          <w:rFonts w:asciiTheme="minorBidi" w:hAnsiTheme="minorBidi" w:hint="cs"/>
          <w:sz w:val="24"/>
          <w:szCs w:val="24"/>
          <w:rtl/>
        </w:rPr>
        <w:t>)</w:t>
      </w:r>
      <w:r w:rsidRPr="003D3A72">
        <w:rPr>
          <w:rFonts w:asciiTheme="minorBidi" w:hAnsiTheme="minorBidi"/>
          <w:sz w:val="24"/>
          <w:szCs w:val="24"/>
          <w:rtl/>
        </w:rPr>
        <w:t xml:space="preserve"> שהמדינה מבקשת לממש באמצעות פרסום האזהרה</w:t>
      </w:r>
      <w:r w:rsidR="00B55D2A">
        <w:rPr>
          <w:rFonts w:asciiTheme="minorBidi" w:hAnsiTheme="minorBidi" w:hint="cs"/>
          <w:sz w:val="24"/>
          <w:szCs w:val="24"/>
          <w:rtl/>
        </w:rPr>
        <w:t xml:space="preserve">. </w:t>
      </w:r>
      <w:r w:rsidRPr="003D3A72">
        <w:rPr>
          <w:rFonts w:asciiTheme="minorBidi" w:hAnsiTheme="minorBidi"/>
          <w:sz w:val="24"/>
          <w:szCs w:val="24"/>
          <w:rtl/>
        </w:rPr>
        <w:t>הסבר כיצד זכות זו באה לידי ביטוי בקטע</w:t>
      </w:r>
      <w:r w:rsidR="00B55D2A">
        <w:rPr>
          <w:rFonts w:asciiTheme="minorBidi" w:hAnsiTheme="minorBidi" w:hint="cs"/>
          <w:sz w:val="24"/>
          <w:szCs w:val="24"/>
          <w:rtl/>
        </w:rPr>
        <w:t xml:space="preserve">. </w:t>
      </w:r>
    </w:p>
    <w:p w14:paraId="73FCEE77" w14:textId="5FC6B8F6" w:rsidR="002F4036" w:rsidRDefault="003D3A72" w:rsidP="00B55D2A">
      <w:pPr>
        <w:pStyle w:val="a3"/>
        <w:numPr>
          <w:ilvl w:val="0"/>
          <w:numId w:val="44"/>
        </w:numPr>
        <w:spacing w:line="360" w:lineRule="auto"/>
        <w:rPr>
          <w:rFonts w:asciiTheme="minorBidi" w:hAnsiTheme="minorBidi"/>
          <w:sz w:val="24"/>
          <w:szCs w:val="24"/>
        </w:rPr>
      </w:pPr>
      <w:r w:rsidRPr="003D3A72">
        <w:rPr>
          <w:rFonts w:asciiTheme="minorBidi" w:hAnsiTheme="minorBidi"/>
          <w:sz w:val="24"/>
          <w:szCs w:val="24"/>
          <w:rtl/>
        </w:rPr>
        <w:t>ציין והצג את העיקרון הדמוקרטי שיצרני הסיגריות מחויבים לפעול על פיו</w:t>
      </w:r>
      <w:r w:rsidRPr="003D3A72">
        <w:rPr>
          <w:rFonts w:asciiTheme="minorBidi" w:hAnsiTheme="minorBidi"/>
          <w:sz w:val="24"/>
          <w:szCs w:val="24"/>
        </w:rPr>
        <w:t xml:space="preserve">. </w:t>
      </w:r>
      <w:r w:rsidRPr="003D3A72">
        <w:rPr>
          <w:rFonts w:asciiTheme="minorBidi" w:hAnsiTheme="minorBidi"/>
          <w:sz w:val="24"/>
          <w:szCs w:val="24"/>
          <w:rtl/>
        </w:rPr>
        <w:t>הסבר כיצד עיקרון זה בא לידי ביטוי בקטע</w:t>
      </w:r>
      <w:r w:rsidR="002F4036">
        <w:rPr>
          <w:rFonts w:asciiTheme="minorBidi" w:hAnsiTheme="minorBidi" w:hint="cs"/>
          <w:sz w:val="24"/>
          <w:szCs w:val="24"/>
          <w:rtl/>
        </w:rPr>
        <w:t xml:space="preserve">. </w:t>
      </w:r>
    </w:p>
    <w:p w14:paraId="2D64B97E" w14:textId="77777777" w:rsidR="00B55D2A" w:rsidRDefault="003D3A72" w:rsidP="003D3A72">
      <w:pPr>
        <w:pStyle w:val="a3"/>
        <w:numPr>
          <w:ilvl w:val="0"/>
          <w:numId w:val="34"/>
        </w:numPr>
        <w:spacing w:line="360" w:lineRule="auto"/>
        <w:rPr>
          <w:rFonts w:asciiTheme="minorBidi" w:hAnsiTheme="minorBidi"/>
          <w:sz w:val="24"/>
          <w:szCs w:val="24"/>
        </w:rPr>
      </w:pPr>
      <w:r w:rsidRPr="003D3A72">
        <w:rPr>
          <w:rFonts w:asciiTheme="minorBidi" w:hAnsiTheme="minorBidi"/>
          <w:sz w:val="24"/>
          <w:szCs w:val="24"/>
          <w:rtl/>
        </w:rPr>
        <w:t>בארצות-הברית ארגנו שני מנהיגים דתיים – רב יהודי וחכם דת מוסלמי, מפגשים בין הקהילה היהודית והקהילה המוסלמית. הם גם כתבו ספר הכולל דיון בסוגיות ובשאלות דתיות שהתורה והקוראן עוסקים בהן. שני המנהיגים מקווים שפעולות אלה יביאו לקירוב בין הקהילות על אף האמונות השונות של היהודים והמוסלמים, מתוך הבנה שכל אדם זכאי לחיות לפי אמונתו</w:t>
      </w:r>
      <w:r w:rsidR="00B55D2A">
        <w:rPr>
          <w:rFonts w:asciiTheme="minorBidi" w:hAnsiTheme="minorBidi" w:hint="cs"/>
          <w:sz w:val="24"/>
          <w:szCs w:val="24"/>
          <w:rtl/>
        </w:rPr>
        <w:t>.</w:t>
      </w:r>
    </w:p>
    <w:p w14:paraId="0512AD2A" w14:textId="27B82BB9" w:rsidR="002F4036" w:rsidRDefault="003D3A72" w:rsidP="00B55D2A">
      <w:pPr>
        <w:pStyle w:val="a3"/>
        <w:numPr>
          <w:ilvl w:val="0"/>
          <w:numId w:val="43"/>
        </w:numPr>
        <w:spacing w:line="360" w:lineRule="auto"/>
        <w:rPr>
          <w:rFonts w:asciiTheme="minorBidi" w:hAnsiTheme="minorBidi"/>
          <w:sz w:val="24"/>
          <w:szCs w:val="24"/>
        </w:rPr>
      </w:pPr>
      <w:r w:rsidRPr="003D3A72">
        <w:rPr>
          <w:rFonts w:asciiTheme="minorBidi" w:hAnsiTheme="minorBidi"/>
          <w:sz w:val="24"/>
          <w:szCs w:val="24"/>
          <w:rtl/>
        </w:rPr>
        <w:t xml:space="preserve">ציין והצג את </w:t>
      </w:r>
      <w:r w:rsidRPr="00B55D2A">
        <w:rPr>
          <w:rFonts w:asciiTheme="minorBidi" w:hAnsiTheme="minorBidi"/>
          <w:b/>
          <w:bCs/>
          <w:sz w:val="24"/>
          <w:szCs w:val="24"/>
          <w:rtl/>
        </w:rPr>
        <w:t>העיקרון</w:t>
      </w:r>
      <w:r w:rsidRPr="003D3A72">
        <w:rPr>
          <w:rFonts w:asciiTheme="minorBidi" w:hAnsiTheme="minorBidi"/>
          <w:sz w:val="24"/>
          <w:szCs w:val="24"/>
          <w:rtl/>
        </w:rPr>
        <w:t xml:space="preserve"> הדמוקרטי שהמנהיגים הדתיים מקווים לממש בפעולותיהם</w:t>
      </w:r>
      <w:r w:rsidRPr="003D3A72">
        <w:rPr>
          <w:rFonts w:asciiTheme="minorBidi" w:hAnsiTheme="minorBidi"/>
          <w:sz w:val="24"/>
          <w:szCs w:val="24"/>
        </w:rPr>
        <w:t xml:space="preserve">. </w:t>
      </w:r>
      <w:r w:rsidRPr="003D3A72">
        <w:rPr>
          <w:rFonts w:asciiTheme="minorBidi" w:hAnsiTheme="minorBidi"/>
          <w:sz w:val="24"/>
          <w:szCs w:val="24"/>
          <w:rtl/>
        </w:rPr>
        <w:t>הסבר כיצד עיקרון זה בא לידי ביטוי בקטע</w:t>
      </w:r>
      <w:r w:rsidR="002F4036">
        <w:rPr>
          <w:rFonts w:asciiTheme="minorBidi" w:hAnsiTheme="minorBidi" w:hint="cs"/>
          <w:sz w:val="24"/>
          <w:szCs w:val="24"/>
          <w:rtl/>
        </w:rPr>
        <w:t xml:space="preserve">. </w:t>
      </w:r>
    </w:p>
    <w:p w14:paraId="384D86AF" w14:textId="77777777" w:rsidR="00B55D2A" w:rsidRDefault="003D3A72" w:rsidP="000A2EFE">
      <w:pPr>
        <w:pStyle w:val="a3"/>
        <w:numPr>
          <w:ilvl w:val="0"/>
          <w:numId w:val="34"/>
        </w:numPr>
        <w:spacing w:line="360" w:lineRule="auto"/>
        <w:rPr>
          <w:rFonts w:asciiTheme="minorBidi" w:hAnsiTheme="minorBidi"/>
          <w:sz w:val="24"/>
          <w:szCs w:val="24"/>
        </w:rPr>
      </w:pPr>
      <w:r w:rsidRPr="002F4036">
        <w:rPr>
          <w:rFonts w:asciiTheme="minorBidi" w:hAnsiTheme="minorBidi"/>
          <w:sz w:val="24"/>
          <w:szCs w:val="24"/>
          <w:rtl/>
        </w:rPr>
        <w:t>באחת המדינות הועלתה לדיון בפרלמנט הצעה ולפיה כל שר יחויב לחשוף לפני חברי הפרלמנט את יומן הפגישות שהוא מקיים עם אנשי עסקים, ויציג לפני חברי הפרלמנט הצהרת הון בנוגע לנכסיו האישיים. המטרה של יוזמי ההצעה היא לקדם את רעיון השקיפות למען מִנהל ציבורי תקין</w:t>
      </w:r>
      <w:r w:rsidRPr="002F4036">
        <w:rPr>
          <w:rFonts w:asciiTheme="minorBidi" w:hAnsiTheme="minorBidi"/>
          <w:sz w:val="24"/>
          <w:szCs w:val="24"/>
        </w:rPr>
        <w:t>.</w:t>
      </w:r>
      <w:r w:rsidR="002F4036">
        <w:rPr>
          <w:rFonts w:asciiTheme="minorBidi" w:hAnsiTheme="minorBidi" w:hint="cs"/>
          <w:sz w:val="24"/>
          <w:szCs w:val="24"/>
          <w:rtl/>
        </w:rPr>
        <w:t xml:space="preserve"> </w:t>
      </w:r>
    </w:p>
    <w:p w14:paraId="3F9F97DD" w14:textId="77777777" w:rsidR="00B55D2A" w:rsidRDefault="003D3A72" w:rsidP="00B55D2A">
      <w:pPr>
        <w:pStyle w:val="a3"/>
        <w:spacing w:line="360" w:lineRule="auto"/>
        <w:rPr>
          <w:rFonts w:asciiTheme="minorBidi" w:hAnsiTheme="minorBidi"/>
          <w:sz w:val="24"/>
          <w:szCs w:val="24"/>
          <w:rtl/>
        </w:rPr>
      </w:pPr>
      <w:r w:rsidRPr="002F4036">
        <w:rPr>
          <w:rFonts w:asciiTheme="minorBidi" w:hAnsiTheme="minorBidi"/>
          <w:sz w:val="24"/>
          <w:szCs w:val="24"/>
          <w:rtl/>
        </w:rPr>
        <w:t>יושב ראש הפרלמנט התנגד להצעה. הוא טען כי לא יעלה על הדעת ששרים ימסרו מידע שאינו נוגע בהכרח לעבודתם הציבורית, ועלול להיהפך לנחלת הכלל. הוא הוסיף ואמר כי במעשה זה עלולה להיות פגיעה בזכות של השרים</w:t>
      </w:r>
      <w:r w:rsidR="00B55D2A">
        <w:rPr>
          <w:rFonts w:asciiTheme="minorBidi" w:hAnsiTheme="minorBidi" w:hint="cs"/>
          <w:sz w:val="24"/>
          <w:szCs w:val="24"/>
          <w:rtl/>
        </w:rPr>
        <w:t>.</w:t>
      </w:r>
    </w:p>
    <w:p w14:paraId="76C89566" w14:textId="77777777" w:rsidR="00B55D2A" w:rsidRDefault="003D3A72" w:rsidP="00B55D2A">
      <w:pPr>
        <w:pStyle w:val="a3"/>
        <w:numPr>
          <w:ilvl w:val="0"/>
          <w:numId w:val="45"/>
        </w:numPr>
        <w:spacing w:line="360" w:lineRule="auto"/>
        <w:rPr>
          <w:rFonts w:asciiTheme="minorBidi" w:hAnsiTheme="minorBidi"/>
          <w:sz w:val="24"/>
          <w:szCs w:val="24"/>
          <w:rtl/>
        </w:rPr>
      </w:pPr>
      <w:r w:rsidRPr="002F4036">
        <w:rPr>
          <w:rFonts w:asciiTheme="minorBidi" w:hAnsiTheme="minorBidi"/>
          <w:sz w:val="24"/>
          <w:szCs w:val="24"/>
          <w:rtl/>
        </w:rPr>
        <w:t xml:space="preserve">ציין והצג את </w:t>
      </w:r>
      <w:r w:rsidRPr="00B55D2A">
        <w:rPr>
          <w:rFonts w:asciiTheme="minorBidi" w:hAnsiTheme="minorBidi"/>
          <w:sz w:val="24"/>
          <w:szCs w:val="24"/>
          <w:u w:val="single"/>
          <w:rtl/>
        </w:rPr>
        <w:t>סוג</w:t>
      </w:r>
      <w:r w:rsidRPr="002F4036">
        <w:rPr>
          <w:rFonts w:asciiTheme="minorBidi" w:hAnsiTheme="minorBidi"/>
          <w:sz w:val="24"/>
          <w:szCs w:val="24"/>
          <w:rtl/>
        </w:rPr>
        <w:t xml:space="preserve"> </w:t>
      </w:r>
      <w:r w:rsidRPr="00B55D2A">
        <w:rPr>
          <w:rFonts w:asciiTheme="minorBidi" w:hAnsiTheme="minorBidi"/>
          <w:b/>
          <w:bCs/>
          <w:sz w:val="24"/>
          <w:szCs w:val="24"/>
          <w:rtl/>
        </w:rPr>
        <w:t>מנגנון הפיקוח והביקורת</w:t>
      </w:r>
      <w:r w:rsidRPr="002F4036">
        <w:rPr>
          <w:rFonts w:asciiTheme="minorBidi" w:hAnsiTheme="minorBidi"/>
          <w:sz w:val="24"/>
          <w:szCs w:val="24"/>
          <w:rtl/>
        </w:rPr>
        <w:t xml:space="preserve"> שיוזמי ההצעה מבקשים לקדם</w:t>
      </w:r>
      <w:r w:rsidR="00B55D2A">
        <w:rPr>
          <w:rFonts w:asciiTheme="minorBidi" w:hAnsiTheme="minorBidi" w:hint="cs"/>
          <w:sz w:val="24"/>
          <w:szCs w:val="24"/>
          <w:rtl/>
        </w:rPr>
        <w:t xml:space="preserve">. </w:t>
      </w:r>
    </w:p>
    <w:p w14:paraId="2DE7B641" w14:textId="77777777" w:rsidR="00B55D2A" w:rsidRDefault="003D3A72" w:rsidP="00B55D2A">
      <w:pPr>
        <w:pStyle w:val="a3"/>
        <w:spacing w:line="360" w:lineRule="auto"/>
        <w:ind w:left="1440"/>
        <w:rPr>
          <w:rFonts w:asciiTheme="minorBidi" w:hAnsiTheme="minorBidi"/>
          <w:sz w:val="24"/>
          <w:szCs w:val="24"/>
          <w:rtl/>
        </w:rPr>
      </w:pPr>
      <w:r w:rsidRPr="002F4036">
        <w:rPr>
          <w:rFonts w:asciiTheme="minorBidi" w:hAnsiTheme="minorBidi"/>
          <w:sz w:val="24"/>
          <w:szCs w:val="24"/>
          <w:rtl/>
        </w:rPr>
        <w:t>הסבר כיצד סוג מנגנון זה בא לידי ביטוי בקטע</w:t>
      </w:r>
      <w:r w:rsidR="00B55D2A">
        <w:rPr>
          <w:rFonts w:asciiTheme="minorBidi" w:hAnsiTheme="minorBidi" w:hint="cs"/>
          <w:sz w:val="24"/>
          <w:szCs w:val="24"/>
          <w:rtl/>
        </w:rPr>
        <w:t>.</w:t>
      </w:r>
    </w:p>
    <w:p w14:paraId="1F44BE39" w14:textId="6B657288" w:rsidR="002F4036" w:rsidRDefault="003D3A72" w:rsidP="00B55D2A">
      <w:pPr>
        <w:pStyle w:val="a3"/>
        <w:numPr>
          <w:ilvl w:val="0"/>
          <w:numId w:val="45"/>
        </w:numPr>
        <w:spacing w:line="360" w:lineRule="auto"/>
        <w:rPr>
          <w:rFonts w:asciiTheme="minorBidi" w:hAnsiTheme="minorBidi"/>
          <w:sz w:val="24"/>
          <w:szCs w:val="24"/>
        </w:rPr>
      </w:pPr>
      <w:r w:rsidRPr="002F4036">
        <w:rPr>
          <w:rFonts w:asciiTheme="minorBidi" w:hAnsiTheme="minorBidi"/>
          <w:sz w:val="24"/>
          <w:szCs w:val="24"/>
          <w:rtl/>
        </w:rPr>
        <w:t>ציין והצג את ה</w:t>
      </w:r>
      <w:r w:rsidRPr="00B55D2A">
        <w:rPr>
          <w:rFonts w:asciiTheme="minorBidi" w:hAnsiTheme="minorBidi"/>
          <w:b/>
          <w:bCs/>
          <w:sz w:val="24"/>
          <w:szCs w:val="24"/>
          <w:rtl/>
        </w:rPr>
        <w:t>זכות</w:t>
      </w:r>
      <w:r w:rsidRPr="002F4036">
        <w:rPr>
          <w:rFonts w:asciiTheme="minorBidi" w:hAnsiTheme="minorBidi"/>
          <w:sz w:val="24"/>
          <w:szCs w:val="24"/>
          <w:rtl/>
        </w:rPr>
        <w:t xml:space="preserve"> של השרים שעלולה להיפגע, לדעת יושב ראש הפרלמנט</w:t>
      </w:r>
      <w:r w:rsidRPr="002F4036">
        <w:rPr>
          <w:rFonts w:asciiTheme="minorBidi" w:hAnsiTheme="minorBidi"/>
          <w:sz w:val="24"/>
          <w:szCs w:val="24"/>
        </w:rPr>
        <w:t xml:space="preserve">. </w:t>
      </w:r>
      <w:r w:rsidRPr="002F4036">
        <w:rPr>
          <w:rFonts w:asciiTheme="minorBidi" w:hAnsiTheme="minorBidi"/>
          <w:sz w:val="24"/>
          <w:szCs w:val="24"/>
          <w:rtl/>
        </w:rPr>
        <w:t>הסבר כיצד זכות זו באה לידי ביטוי בקטע</w:t>
      </w:r>
      <w:r w:rsidR="002F4036">
        <w:rPr>
          <w:rFonts w:asciiTheme="minorBidi" w:hAnsiTheme="minorBidi" w:hint="cs"/>
          <w:sz w:val="24"/>
          <w:szCs w:val="24"/>
          <w:rtl/>
        </w:rPr>
        <w:t xml:space="preserve">. </w:t>
      </w:r>
    </w:p>
    <w:p w14:paraId="213E8D45" w14:textId="77777777" w:rsidR="00B55D2A" w:rsidRDefault="003D3A72" w:rsidP="000A2EFE">
      <w:pPr>
        <w:pStyle w:val="a3"/>
        <w:numPr>
          <w:ilvl w:val="0"/>
          <w:numId w:val="34"/>
        </w:numPr>
        <w:spacing w:line="360" w:lineRule="auto"/>
        <w:rPr>
          <w:rFonts w:asciiTheme="minorBidi" w:hAnsiTheme="minorBidi"/>
          <w:sz w:val="24"/>
          <w:szCs w:val="24"/>
        </w:rPr>
      </w:pPr>
      <w:r w:rsidRPr="002F4036">
        <w:rPr>
          <w:rFonts w:asciiTheme="minorBidi" w:hAnsiTheme="minorBidi"/>
          <w:sz w:val="24"/>
          <w:szCs w:val="24"/>
          <w:rtl/>
        </w:rPr>
        <w:t>באחת ממדינות אירופה החליטה הממשלה לשחרר מבתי הכלא אסירים שנגזרו עליהם עונשים של עד חמש שנות מאסר באשמת שחיתות. לדברי דובר הממשלה המהלך נועד להקל את הצפיפות בבתי הכלא</w:t>
      </w:r>
      <w:r w:rsidR="00B55D2A">
        <w:rPr>
          <w:rFonts w:asciiTheme="minorBidi" w:hAnsiTheme="minorBidi" w:hint="cs"/>
          <w:sz w:val="24"/>
          <w:szCs w:val="24"/>
          <w:rtl/>
        </w:rPr>
        <w:t xml:space="preserve">. </w:t>
      </w:r>
    </w:p>
    <w:p w14:paraId="72267F31" w14:textId="77777777" w:rsidR="00B55D2A" w:rsidRDefault="003D3A72" w:rsidP="00B55D2A">
      <w:pPr>
        <w:pStyle w:val="a3"/>
        <w:spacing w:line="360" w:lineRule="auto"/>
        <w:rPr>
          <w:rFonts w:asciiTheme="minorBidi" w:hAnsiTheme="minorBidi"/>
          <w:sz w:val="24"/>
          <w:szCs w:val="24"/>
          <w:rtl/>
        </w:rPr>
      </w:pPr>
      <w:r w:rsidRPr="002F4036">
        <w:rPr>
          <w:rFonts w:asciiTheme="minorBidi" w:hAnsiTheme="minorBidi"/>
          <w:sz w:val="24"/>
          <w:szCs w:val="24"/>
          <w:rtl/>
        </w:rPr>
        <w:t>החלטת הממשלה עוררה מחאה נרחבת ואזרחים רבים יצאו להפגין נגד החלטה זו. המפגינים דרשו לבטל את ההחלטה בטענה שהממשלה מנצלת לרעה את סמכויותיה. לדבריהם, על הממשלה לפעול למניעת שחיתות ולא לשחרר פושעים מן הכלא</w:t>
      </w:r>
      <w:r w:rsidR="00B55D2A">
        <w:rPr>
          <w:rFonts w:asciiTheme="minorBidi" w:hAnsiTheme="minorBidi" w:hint="cs"/>
          <w:sz w:val="24"/>
          <w:szCs w:val="24"/>
          <w:rtl/>
        </w:rPr>
        <w:t>.</w:t>
      </w:r>
    </w:p>
    <w:p w14:paraId="7B4A81D6" w14:textId="30C0DE8C" w:rsidR="003D3A72" w:rsidRPr="002F4036" w:rsidRDefault="003D3A72" w:rsidP="00B55D2A">
      <w:pPr>
        <w:pStyle w:val="a3"/>
        <w:numPr>
          <w:ilvl w:val="0"/>
          <w:numId w:val="43"/>
        </w:numPr>
        <w:spacing w:line="360" w:lineRule="auto"/>
        <w:rPr>
          <w:rFonts w:asciiTheme="minorBidi" w:hAnsiTheme="minorBidi"/>
          <w:sz w:val="24"/>
          <w:szCs w:val="24"/>
        </w:rPr>
      </w:pPr>
      <w:r w:rsidRPr="002F4036">
        <w:rPr>
          <w:rFonts w:asciiTheme="minorBidi" w:hAnsiTheme="minorBidi"/>
          <w:sz w:val="24"/>
          <w:szCs w:val="24"/>
          <w:rtl/>
        </w:rPr>
        <w:t>צי</w:t>
      </w:r>
      <w:bookmarkStart w:id="0" w:name="_GoBack"/>
      <w:bookmarkEnd w:id="0"/>
      <w:r w:rsidRPr="002F4036">
        <w:rPr>
          <w:rFonts w:asciiTheme="minorBidi" w:hAnsiTheme="minorBidi"/>
          <w:sz w:val="24"/>
          <w:szCs w:val="24"/>
          <w:rtl/>
        </w:rPr>
        <w:t xml:space="preserve">ין והצג </w:t>
      </w:r>
      <w:r w:rsidRPr="00B55D2A">
        <w:rPr>
          <w:rFonts w:asciiTheme="minorBidi" w:hAnsiTheme="minorBidi"/>
          <w:b/>
          <w:bCs/>
          <w:sz w:val="24"/>
          <w:szCs w:val="24"/>
          <w:rtl/>
        </w:rPr>
        <w:t>עיקרון דמוקרטי</w:t>
      </w:r>
      <w:r w:rsidRPr="002F4036">
        <w:rPr>
          <w:rFonts w:asciiTheme="minorBidi" w:hAnsiTheme="minorBidi"/>
          <w:sz w:val="24"/>
          <w:szCs w:val="24"/>
          <w:rtl/>
        </w:rPr>
        <w:t xml:space="preserve"> שהתממש בפעילות של האזרחים. הסבר כיצד עיקרון זה בא לידי ביטוי בקטע</w:t>
      </w:r>
      <w:r w:rsidRPr="002F4036">
        <w:rPr>
          <w:rFonts w:asciiTheme="minorBidi" w:hAnsiTheme="minorBidi"/>
          <w:sz w:val="24"/>
          <w:szCs w:val="24"/>
        </w:rPr>
        <w:t>.</w:t>
      </w:r>
    </w:p>
    <w:sectPr w:rsidR="003D3A72" w:rsidRPr="002F4036" w:rsidSect="00423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Regular">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sistant-Bold">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BCB"/>
    <w:multiLevelType w:val="hybridMultilevel"/>
    <w:tmpl w:val="8DE0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4EB4"/>
    <w:multiLevelType w:val="hybridMultilevel"/>
    <w:tmpl w:val="133416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69D"/>
    <w:multiLevelType w:val="hybridMultilevel"/>
    <w:tmpl w:val="0A62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1C9D"/>
    <w:multiLevelType w:val="hybridMultilevel"/>
    <w:tmpl w:val="98C8B10A"/>
    <w:lvl w:ilvl="0" w:tplc="3A3459EE">
      <w:start w:val="7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C180E"/>
    <w:multiLevelType w:val="hybridMultilevel"/>
    <w:tmpl w:val="2F52AA0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E6EA1"/>
    <w:multiLevelType w:val="hybridMultilevel"/>
    <w:tmpl w:val="67C4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67B23"/>
    <w:multiLevelType w:val="hybridMultilevel"/>
    <w:tmpl w:val="80B8827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B06A8"/>
    <w:multiLevelType w:val="hybridMultilevel"/>
    <w:tmpl w:val="17D45F9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93936"/>
    <w:multiLevelType w:val="hybridMultilevel"/>
    <w:tmpl w:val="A3544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C0BDB"/>
    <w:multiLevelType w:val="hybridMultilevel"/>
    <w:tmpl w:val="206C265C"/>
    <w:lvl w:ilvl="0" w:tplc="AC42E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00442"/>
    <w:multiLevelType w:val="hybridMultilevel"/>
    <w:tmpl w:val="698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C1F6A"/>
    <w:multiLevelType w:val="hybridMultilevel"/>
    <w:tmpl w:val="E25C780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823FD"/>
    <w:multiLevelType w:val="hybridMultilevel"/>
    <w:tmpl w:val="2F6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32CA4"/>
    <w:multiLevelType w:val="hybridMultilevel"/>
    <w:tmpl w:val="9DB498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56C41"/>
    <w:multiLevelType w:val="hybridMultilevel"/>
    <w:tmpl w:val="54803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1F08F4"/>
    <w:multiLevelType w:val="hybridMultilevel"/>
    <w:tmpl w:val="2E0A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212DE2"/>
    <w:multiLevelType w:val="hybridMultilevel"/>
    <w:tmpl w:val="47A856DC"/>
    <w:lvl w:ilvl="0" w:tplc="CAF0F42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03F07"/>
    <w:multiLevelType w:val="hybridMultilevel"/>
    <w:tmpl w:val="75CEFB6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4B3DD7"/>
    <w:multiLevelType w:val="hybridMultilevel"/>
    <w:tmpl w:val="609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E566B"/>
    <w:multiLevelType w:val="hybridMultilevel"/>
    <w:tmpl w:val="2200B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9550B9"/>
    <w:multiLevelType w:val="hybridMultilevel"/>
    <w:tmpl w:val="11AEA26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0D719C"/>
    <w:multiLevelType w:val="hybridMultilevel"/>
    <w:tmpl w:val="8F682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0176EF"/>
    <w:multiLevelType w:val="hybridMultilevel"/>
    <w:tmpl w:val="472012EC"/>
    <w:lvl w:ilvl="0" w:tplc="6352D39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63150E"/>
    <w:multiLevelType w:val="hybridMultilevel"/>
    <w:tmpl w:val="C6B8F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7914C7"/>
    <w:multiLevelType w:val="hybridMultilevel"/>
    <w:tmpl w:val="862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02C2A"/>
    <w:multiLevelType w:val="hybridMultilevel"/>
    <w:tmpl w:val="FCE45DA8"/>
    <w:lvl w:ilvl="0" w:tplc="2408B68C">
      <w:start w:val="103"/>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42369"/>
    <w:multiLevelType w:val="hybridMultilevel"/>
    <w:tmpl w:val="E25C780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21FDE"/>
    <w:multiLevelType w:val="hybridMultilevel"/>
    <w:tmpl w:val="A5228760"/>
    <w:lvl w:ilvl="0" w:tplc="04090013">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3375BA"/>
    <w:multiLevelType w:val="hybridMultilevel"/>
    <w:tmpl w:val="5A0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A51EB"/>
    <w:multiLevelType w:val="hybridMultilevel"/>
    <w:tmpl w:val="6EECBCB6"/>
    <w:lvl w:ilvl="0" w:tplc="3B2EC5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E048C"/>
    <w:multiLevelType w:val="hybridMultilevel"/>
    <w:tmpl w:val="5DD8864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276164"/>
    <w:multiLevelType w:val="hybridMultilevel"/>
    <w:tmpl w:val="157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A4360"/>
    <w:multiLevelType w:val="hybridMultilevel"/>
    <w:tmpl w:val="D73A56F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7617B4"/>
    <w:multiLevelType w:val="hybridMultilevel"/>
    <w:tmpl w:val="5AE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D22AC"/>
    <w:multiLevelType w:val="hybridMultilevel"/>
    <w:tmpl w:val="9AEE2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800391"/>
    <w:multiLevelType w:val="hybridMultilevel"/>
    <w:tmpl w:val="0F56C52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F55414"/>
    <w:multiLevelType w:val="hybridMultilevel"/>
    <w:tmpl w:val="B130238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DC133E"/>
    <w:multiLevelType w:val="hybridMultilevel"/>
    <w:tmpl w:val="B4E08B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7E338C"/>
    <w:multiLevelType w:val="hybridMultilevel"/>
    <w:tmpl w:val="71B6E4CE"/>
    <w:lvl w:ilvl="0" w:tplc="04090013">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A96A60"/>
    <w:multiLevelType w:val="hybridMultilevel"/>
    <w:tmpl w:val="76028CC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13AB1"/>
    <w:multiLevelType w:val="hybridMultilevel"/>
    <w:tmpl w:val="93D28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8B6458"/>
    <w:multiLevelType w:val="hybridMultilevel"/>
    <w:tmpl w:val="BA083C5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A26194"/>
    <w:multiLevelType w:val="hybridMultilevel"/>
    <w:tmpl w:val="76FC20E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187BF2"/>
    <w:multiLevelType w:val="hybridMultilevel"/>
    <w:tmpl w:val="7EA637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6A7E1D"/>
    <w:multiLevelType w:val="hybridMultilevel"/>
    <w:tmpl w:val="7D6653D2"/>
    <w:lvl w:ilvl="0" w:tplc="04090001">
      <w:start w:val="1"/>
      <w:numFmt w:val="bullet"/>
      <w:lvlText w:val=""/>
      <w:lvlJc w:val="left"/>
      <w:pPr>
        <w:ind w:left="720" w:hanging="360"/>
      </w:pPr>
      <w:rPr>
        <w:rFonts w:ascii="Symbol" w:hAnsi="Symbol" w:hint="default"/>
      </w:rPr>
    </w:lvl>
    <w:lvl w:ilvl="1" w:tplc="23609C12">
      <w:numFmt w:val="bullet"/>
      <w:lvlText w:val="-"/>
      <w:lvlJc w:val="left"/>
      <w:pPr>
        <w:ind w:left="1440" w:hanging="360"/>
      </w:pPr>
      <w:rPr>
        <w:rFonts w:ascii="Alef-Regular" w:eastAsiaTheme="minorHAnsi" w:hAnsiTheme="minorHAnsi" w:cs="Alef-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44"/>
  </w:num>
  <w:num w:numId="4">
    <w:abstractNumId w:val="29"/>
  </w:num>
  <w:num w:numId="5">
    <w:abstractNumId w:val="9"/>
  </w:num>
  <w:num w:numId="6">
    <w:abstractNumId w:val="10"/>
  </w:num>
  <w:num w:numId="7">
    <w:abstractNumId w:val="1"/>
  </w:num>
  <w:num w:numId="8">
    <w:abstractNumId w:val="13"/>
  </w:num>
  <w:num w:numId="9">
    <w:abstractNumId w:val="16"/>
  </w:num>
  <w:num w:numId="10">
    <w:abstractNumId w:val="22"/>
  </w:num>
  <w:num w:numId="11">
    <w:abstractNumId w:val="34"/>
  </w:num>
  <w:num w:numId="12">
    <w:abstractNumId w:val="42"/>
  </w:num>
  <w:num w:numId="13">
    <w:abstractNumId w:val="37"/>
  </w:num>
  <w:num w:numId="14">
    <w:abstractNumId w:val="17"/>
  </w:num>
  <w:num w:numId="15">
    <w:abstractNumId w:val="7"/>
  </w:num>
  <w:num w:numId="16">
    <w:abstractNumId w:val="31"/>
  </w:num>
  <w:num w:numId="17">
    <w:abstractNumId w:val="6"/>
  </w:num>
  <w:num w:numId="18">
    <w:abstractNumId w:val="15"/>
  </w:num>
  <w:num w:numId="19">
    <w:abstractNumId w:val="4"/>
  </w:num>
  <w:num w:numId="20">
    <w:abstractNumId w:val="23"/>
  </w:num>
  <w:num w:numId="21">
    <w:abstractNumId w:val="20"/>
  </w:num>
  <w:num w:numId="22">
    <w:abstractNumId w:val="43"/>
  </w:num>
  <w:num w:numId="23">
    <w:abstractNumId w:val="28"/>
  </w:num>
  <w:num w:numId="24">
    <w:abstractNumId w:val="33"/>
  </w:num>
  <w:num w:numId="25">
    <w:abstractNumId w:val="12"/>
  </w:num>
  <w:num w:numId="26">
    <w:abstractNumId w:val="3"/>
  </w:num>
  <w:num w:numId="27">
    <w:abstractNumId w:val="19"/>
  </w:num>
  <w:num w:numId="28">
    <w:abstractNumId w:val="35"/>
  </w:num>
  <w:num w:numId="29">
    <w:abstractNumId w:val="39"/>
  </w:num>
  <w:num w:numId="30">
    <w:abstractNumId w:val="26"/>
  </w:num>
  <w:num w:numId="31">
    <w:abstractNumId w:val="11"/>
  </w:num>
  <w:num w:numId="32">
    <w:abstractNumId w:val="0"/>
  </w:num>
  <w:num w:numId="33">
    <w:abstractNumId w:val="2"/>
  </w:num>
  <w:num w:numId="34">
    <w:abstractNumId w:val="25"/>
  </w:num>
  <w:num w:numId="35">
    <w:abstractNumId w:val="21"/>
  </w:num>
  <w:num w:numId="36">
    <w:abstractNumId w:val="14"/>
  </w:num>
  <w:num w:numId="37">
    <w:abstractNumId w:val="5"/>
  </w:num>
  <w:num w:numId="38">
    <w:abstractNumId w:val="36"/>
  </w:num>
  <w:num w:numId="39">
    <w:abstractNumId w:val="27"/>
  </w:num>
  <w:num w:numId="40">
    <w:abstractNumId w:val="41"/>
  </w:num>
  <w:num w:numId="41">
    <w:abstractNumId w:val="8"/>
  </w:num>
  <w:num w:numId="42">
    <w:abstractNumId w:val="38"/>
  </w:num>
  <w:num w:numId="43">
    <w:abstractNumId w:val="40"/>
  </w:num>
  <w:num w:numId="44">
    <w:abstractNumId w:val="3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05"/>
    <w:rsid w:val="000E076F"/>
    <w:rsid w:val="001051A5"/>
    <w:rsid w:val="001456E3"/>
    <w:rsid w:val="001500BA"/>
    <w:rsid w:val="001653B3"/>
    <w:rsid w:val="002459DA"/>
    <w:rsid w:val="0029360D"/>
    <w:rsid w:val="002F4036"/>
    <w:rsid w:val="003D3A72"/>
    <w:rsid w:val="003E6E0E"/>
    <w:rsid w:val="004239E9"/>
    <w:rsid w:val="00457F0F"/>
    <w:rsid w:val="0047652F"/>
    <w:rsid w:val="0048796F"/>
    <w:rsid w:val="004B0205"/>
    <w:rsid w:val="00562992"/>
    <w:rsid w:val="005831E8"/>
    <w:rsid w:val="00667828"/>
    <w:rsid w:val="006773A4"/>
    <w:rsid w:val="00722BC0"/>
    <w:rsid w:val="0078181A"/>
    <w:rsid w:val="00793ADC"/>
    <w:rsid w:val="0079404E"/>
    <w:rsid w:val="00796608"/>
    <w:rsid w:val="00804C63"/>
    <w:rsid w:val="00832284"/>
    <w:rsid w:val="0085697E"/>
    <w:rsid w:val="00953BFD"/>
    <w:rsid w:val="00992421"/>
    <w:rsid w:val="009B7F41"/>
    <w:rsid w:val="00AC189E"/>
    <w:rsid w:val="00B55D2A"/>
    <w:rsid w:val="00B66C9F"/>
    <w:rsid w:val="00BC4B7B"/>
    <w:rsid w:val="00BE26D5"/>
    <w:rsid w:val="00C0574F"/>
    <w:rsid w:val="00C82679"/>
    <w:rsid w:val="00D30322"/>
    <w:rsid w:val="00D60A86"/>
    <w:rsid w:val="00DC568C"/>
    <w:rsid w:val="00E60BCD"/>
    <w:rsid w:val="00E752EC"/>
    <w:rsid w:val="00EB1903"/>
    <w:rsid w:val="00EB2C2C"/>
    <w:rsid w:val="00FB01F5"/>
    <w:rsid w:val="00FC2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379"/>
  <w15:docId w15:val="{CC423123-899F-47B5-BC3B-4EDEC16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2">
    <w:name w:val="heading 2"/>
    <w:basedOn w:val="a"/>
    <w:link w:val="20"/>
    <w:uiPriority w:val="9"/>
    <w:qFormat/>
    <w:rsid w:val="00BE26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BE26D5"/>
    <w:rPr>
      <w:rFonts w:ascii="Times New Roman" w:eastAsia="Times New Roman" w:hAnsi="Times New Roman" w:cs="Times New Roman"/>
      <w:b/>
      <w:bCs/>
      <w:sz w:val="36"/>
      <w:szCs w:val="36"/>
    </w:rPr>
  </w:style>
  <w:style w:type="paragraph" w:styleId="a3">
    <w:name w:val="List Paragraph"/>
    <w:basedOn w:val="a"/>
    <w:uiPriority w:val="34"/>
    <w:qFormat/>
    <w:rsid w:val="00BE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646">
      <w:bodyDiv w:val="1"/>
      <w:marLeft w:val="0"/>
      <w:marRight w:val="0"/>
      <w:marTop w:val="0"/>
      <w:marBottom w:val="0"/>
      <w:divBdr>
        <w:top w:val="none" w:sz="0" w:space="0" w:color="auto"/>
        <w:left w:val="none" w:sz="0" w:space="0" w:color="auto"/>
        <w:bottom w:val="none" w:sz="0" w:space="0" w:color="auto"/>
        <w:right w:val="none" w:sz="0" w:space="0" w:color="auto"/>
      </w:divBdr>
    </w:div>
    <w:div w:id="439494078">
      <w:bodyDiv w:val="1"/>
      <w:marLeft w:val="0"/>
      <w:marRight w:val="0"/>
      <w:marTop w:val="0"/>
      <w:marBottom w:val="0"/>
      <w:divBdr>
        <w:top w:val="none" w:sz="0" w:space="0" w:color="auto"/>
        <w:left w:val="none" w:sz="0" w:space="0" w:color="auto"/>
        <w:bottom w:val="none" w:sz="0" w:space="0" w:color="auto"/>
        <w:right w:val="none" w:sz="0" w:space="0" w:color="auto"/>
      </w:divBdr>
    </w:div>
    <w:div w:id="11132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1560</Words>
  <Characters>7801</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Ayelet</dc:creator>
  <cp:lastModifiedBy>ayelet paleiov</cp:lastModifiedBy>
  <cp:revision>5</cp:revision>
  <dcterms:created xsi:type="dcterms:W3CDTF">2019-09-04T15:22:00Z</dcterms:created>
  <dcterms:modified xsi:type="dcterms:W3CDTF">2019-09-04T15:55:00Z</dcterms:modified>
</cp:coreProperties>
</file>