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0836" w14:textId="5397F997" w:rsidR="008D428A" w:rsidRDefault="008D428A" w:rsidP="008D428A">
      <w:pPr>
        <w:pStyle w:val="a3"/>
        <w:spacing w:line="360" w:lineRule="auto"/>
        <w:jc w:val="center"/>
        <w:rPr>
          <w:rFonts w:cs="Arial"/>
          <w:rtl/>
        </w:rPr>
      </w:pPr>
      <w:r w:rsidRPr="008D428A">
        <w:rPr>
          <w:rFonts w:ascii="Assistant-Bold" w:cs="Assistant-Bold"/>
          <w:b/>
          <w:bCs/>
          <w:sz w:val="56"/>
          <w:szCs w:val="56"/>
          <w:rtl/>
        </w:rPr>
        <w:t>יחסי ישראל והתפוצות, המיעוטים</w:t>
      </w:r>
      <w:r>
        <w:rPr>
          <w:rFonts w:ascii="Assistant-Bold" w:cs="Assistant-Bold" w:hint="cs"/>
          <w:b/>
          <w:bCs/>
          <w:sz w:val="56"/>
          <w:szCs w:val="56"/>
          <w:rtl/>
        </w:rPr>
        <w:t xml:space="preserve"> </w:t>
      </w:r>
      <w:r w:rsidRPr="008D428A">
        <w:rPr>
          <w:rFonts w:ascii="Assistant-Bold" w:cs="Assistant-Bold"/>
          <w:b/>
          <w:bCs/>
          <w:sz w:val="56"/>
          <w:szCs w:val="56"/>
          <w:rtl/>
        </w:rPr>
        <w:t>בישראל והשסע</w:t>
      </w:r>
      <w:r>
        <w:rPr>
          <w:rFonts w:ascii="Assistant-Bold" w:cs="Assistant-Bold" w:hint="cs"/>
          <w:b/>
          <w:bCs/>
          <w:sz w:val="56"/>
          <w:szCs w:val="56"/>
          <w:rtl/>
        </w:rPr>
        <w:t xml:space="preserve"> הלאומי</w:t>
      </w:r>
    </w:p>
    <w:p w14:paraId="084EF0AC" w14:textId="5773AFA7" w:rsidR="0081214A" w:rsidRDefault="0081214A" w:rsidP="008D428A">
      <w:pPr>
        <w:pStyle w:val="a3"/>
        <w:spacing w:line="360" w:lineRule="auto"/>
        <w:jc w:val="center"/>
        <w:rPr>
          <w:rFonts w:cs="Arial"/>
          <w:rtl/>
        </w:rPr>
      </w:pPr>
    </w:p>
    <w:p w14:paraId="33B00CDE" w14:textId="77777777" w:rsidR="0081214A" w:rsidRPr="0081214A" w:rsidRDefault="0081214A" w:rsidP="0081214A">
      <w:pPr>
        <w:pStyle w:val="a3"/>
        <w:numPr>
          <w:ilvl w:val="0"/>
          <w:numId w:val="21"/>
        </w:numPr>
        <w:spacing w:line="360" w:lineRule="auto"/>
        <w:ind w:left="360" w:hanging="357"/>
        <w:rPr>
          <w:rFonts w:cs="Arial"/>
          <w:sz w:val="24"/>
          <w:szCs w:val="24"/>
        </w:rPr>
      </w:pPr>
      <w:r w:rsidRPr="0081214A">
        <w:rPr>
          <w:rFonts w:cs="Arial"/>
          <w:sz w:val="24"/>
          <w:szCs w:val="24"/>
          <w:rtl/>
        </w:rPr>
        <w:t>הצג כיצד בא לידי ביטוי מעמד המיעוטים במגילת העצמאות.</w:t>
      </w:r>
    </w:p>
    <w:p w14:paraId="57054911" w14:textId="77777777" w:rsidR="0081214A" w:rsidRPr="0081214A" w:rsidRDefault="0081214A" w:rsidP="0081214A">
      <w:pPr>
        <w:pStyle w:val="a3"/>
        <w:numPr>
          <w:ilvl w:val="0"/>
          <w:numId w:val="21"/>
        </w:numPr>
        <w:spacing w:line="360" w:lineRule="auto"/>
        <w:ind w:left="360" w:hanging="357"/>
        <w:rPr>
          <w:rFonts w:cs="Arial"/>
          <w:sz w:val="24"/>
          <w:szCs w:val="24"/>
        </w:rPr>
      </w:pPr>
      <w:r w:rsidRPr="0081214A">
        <w:rPr>
          <w:rFonts w:cs="Arial"/>
          <w:sz w:val="24"/>
          <w:szCs w:val="24"/>
          <w:rtl/>
        </w:rPr>
        <w:t>הצג את מעמד המיעוטים במדינת ישראל.</w:t>
      </w:r>
    </w:p>
    <w:p w14:paraId="14791CF7" w14:textId="77777777" w:rsidR="0081214A" w:rsidRPr="0081214A" w:rsidRDefault="0081214A" w:rsidP="0081214A">
      <w:pPr>
        <w:pStyle w:val="a3"/>
        <w:numPr>
          <w:ilvl w:val="0"/>
          <w:numId w:val="21"/>
        </w:numPr>
        <w:spacing w:line="360" w:lineRule="auto"/>
        <w:ind w:left="360" w:hanging="357"/>
        <w:rPr>
          <w:rFonts w:cs="Arial"/>
          <w:sz w:val="24"/>
          <w:szCs w:val="24"/>
        </w:rPr>
      </w:pPr>
      <w:r w:rsidRPr="0081214A">
        <w:rPr>
          <w:rFonts w:cs="Arial"/>
          <w:sz w:val="24"/>
          <w:szCs w:val="24"/>
          <w:rtl/>
        </w:rPr>
        <w:t>הצג שני היבטים של מעמד המיעוטים במדינת ישראל: היבט מוסדי, היבט המרחב הציבורי.</w:t>
      </w:r>
    </w:p>
    <w:p w14:paraId="4B707D04" w14:textId="77777777" w:rsidR="0081214A" w:rsidRPr="0081214A" w:rsidRDefault="0081214A" w:rsidP="0081214A">
      <w:pPr>
        <w:pStyle w:val="a3"/>
        <w:numPr>
          <w:ilvl w:val="0"/>
          <w:numId w:val="21"/>
        </w:numPr>
        <w:spacing w:line="360" w:lineRule="auto"/>
        <w:ind w:left="360" w:hanging="357"/>
        <w:rPr>
          <w:rFonts w:cs="Arial"/>
          <w:sz w:val="24"/>
          <w:szCs w:val="24"/>
        </w:rPr>
      </w:pPr>
      <w:r w:rsidRPr="0081214A">
        <w:rPr>
          <w:rFonts w:cs="Arial"/>
          <w:sz w:val="24"/>
          <w:szCs w:val="24"/>
          <w:rtl/>
        </w:rPr>
        <w:t>הצג שני גורמים לשסע הלאומי במדינת ישראל.</w:t>
      </w:r>
    </w:p>
    <w:p w14:paraId="44B6D010" w14:textId="77777777" w:rsidR="0081214A" w:rsidRPr="0081214A" w:rsidRDefault="0081214A" w:rsidP="0081214A">
      <w:pPr>
        <w:pStyle w:val="a3"/>
        <w:numPr>
          <w:ilvl w:val="0"/>
          <w:numId w:val="21"/>
        </w:numPr>
        <w:spacing w:line="360" w:lineRule="auto"/>
        <w:ind w:left="360" w:hanging="357"/>
        <w:rPr>
          <w:rFonts w:cs="Arial"/>
          <w:sz w:val="24"/>
          <w:szCs w:val="24"/>
        </w:rPr>
      </w:pPr>
      <w:r w:rsidRPr="0081214A">
        <w:rPr>
          <w:rFonts w:cs="Arial"/>
          <w:sz w:val="24"/>
          <w:szCs w:val="24"/>
          <w:rtl/>
        </w:rPr>
        <w:t>הצג שני דרכי ביטוי של השסע הלאומי במדינת ישראל.</w:t>
      </w:r>
    </w:p>
    <w:p w14:paraId="1A253411" w14:textId="77777777" w:rsidR="0081214A" w:rsidRPr="0081214A" w:rsidRDefault="0081214A" w:rsidP="0081214A">
      <w:pPr>
        <w:pStyle w:val="a3"/>
        <w:numPr>
          <w:ilvl w:val="0"/>
          <w:numId w:val="21"/>
        </w:numPr>
        <w:spacing w:line="360" w:lineRule="auto"/>
        <w:ind w:left="360" w:hanging="357"/>
        <w:rPr>
          <w:rFonts w:cs="Arial"/>
          <w:sz w:val="24"/>
          <w:szCs w:val="24"/>
        </w:rPr>
      </w:pPr>
      <w:r w:rsidRPr="0081214A">
        <w:rPr>
          <w:rFonts w:cs="Arial" w:hint="cs"/>
          <w:sz w:val="24"/>
          <w:szCs w:val="24"/>
          <w:rtl/>
        </w:rPr>
        <w:t>ה</w:t>
      </w:r>
      <w:r w:rsidRPr="0081214A">
        <w:rPr>
          <w:rFonts w:cs="Arial"/>
          <w:sz w:val="24"/>
          <w:szCs w:val="24"/>
          <w:rtl/>
        </w:rPr>
        <w:t>צג שני דרכי פתרון לבעיית השסע הלאומי במדינת ישראל.</w:t>
      </w:r>
    </w:p>
    <w:p w14:paraId="56C26FF7" w14:textId="77777777" w:rsidR="0081214A" w:rsidRPr="0081214A" w:rsidRDefault="0081214A" w:rsidP="0081214A">
      <w:pPr>
        <w:pStyle w:val="a3"/>
        <w:numPr>
          <w:ilvl w:val="0"/>
          <w:numId w:val="21"/>
        </w:numPr>
        <w:spacing w:line="360" w:lineRule="auto"/>
        <w:ind w:left="360" w:hanging="357"/>
        <w:rPr>
          <w:rFonts w:cs="Arial"/>
          <w:sz w:val="24"/>
          <w:szCs w:val="24"/>
        </w:rPr>
      </w:pPr>
      <w:r w:rsidRPr="0081214A">
        <w:rPr>
          <w:rFonts w:cs="Arial"/>
          <w:sz w:val="24"/>
          <w:szCs w:val="24"/>
          <w:rtl/>
        </w:rPr>
        <w:t>ביום עיון בנושא הלאומיות בארץ ובעולם, טען אחד המרצים שהאופי של מדינת ישראל גורם למתח</w:t>
      </w:r>
      <w:r w:rsidRPr="0081214A">
        <w:rPr>
          <w:rFonts w:cs="Arial" w:hint="cs"/>
          <w:sz w:val="24"/>
          <w:szCs w:val="24"/>
          <w:rtl/>
        </w:rPr>
        <w:t xml:space="preserve"> </w:t>
      </w:r>
      <w:r w:rsidRPr="0081214A">
        <w:rPr>
          <w:rFonts w:cs="Arial"/>
          <w:sz w:val="24"/>
          <w:szCs w:val="24"/>
          <w:rtl/>
        </w:rPr>
        <w:t>בינה לבין הציבור הערבי. לדבריו, מתח זה יוכל להיעלם רק אם המדינה תשנה את אופייה ותאמץ את</w:t>
      </w:r>
      <w:r w:rsidRPr="0081214A">
        <w:rPr>
          <w:rFonts w:cs="Arial" w:hint="cs"/>
          <w:sz w:val="24"/>
          <w:szCs w:val="24"/>
          <w:rtl/>
        </w:rPr>
        <w:t xml:space="preserve"> </w:t>
      </w:r>
      <w:r w:rsidRPr="0081214A">
        <w:rPr>
          <w:rFonts w:cs="Arial"/>
          <w:sz w:val="24"/>
          <w:szCs w:val="24"/>
          <w:rtl/>
        </w:rPr>
        <w:t>גישת "מדינת כל אזרחיה". בתגובה לדברים אלו אמרה דוברת אחרת שיש הצדקה מוסרית והיסטורית</w:t>
      </w:r>
      <w:r w:rsidRPr="0081214A">
        <w:rPr>
          <w:rFonts w:cs="Arial" w:hint="cs"/>
          <w:sz w:val="24"/>
          <w:szCs w:val="24"/>
          <w:rtl/>
        </w:rPr>
        <w:t xml:space="preserve"> </w:t>
      </w:r>
      <w:r w:rsidRPr="0081214A">
        <w:rPr>
          <w:rFonts w:cs="Arial"/>
          <w:sz w:val="24"/>
          <w:szCs w:val="24"/>
          <w:rtl/>
        </w:rPr>
        <w:t>להיותה של ישראל מדינת לאום. לדבריה, כך נקבע בהחלטת האו"ם על הקמת המדינה וכך נאמר בהכרזת</w:t>
      </w:r>
      <w:r w:rsidRPr="0081214A">
        <w:rPr>
          <w:rFonts w:cs="Arial" w:hint="cs"/>
          <w:sz w:val="24"/>
          <w:szCs w:val="24"/>
          <w:rtl/>
        </w:rPr>
        <w:t xml:space="preserve"> </w:t>
      </w:r>
      <w:r w:rsidRPr="0081214A">
        <w:rPr>
          <w:rFonts w:cs="Arial"/>
          <w:sz w:val="24"/>
          <w:szCs w:val="24"/>
          <w:rtl/>
        </w:rPr>
        <w:t>העצמאות.</w:t>
      </w:r>
      <w:r w:rsidRPr="0081214A">
        <w:rPr>
          <w:rFonts w:cs="Arial" w:hint="cs"/>
          <w:sz w:val="24"/>
          <w:szCs w:val="24"/>
          <w:rtl/>
        </w:rPr>
        <w:t xml:space="preserve"> </w:t>
      </w:r>
    </w:p>
    <w:p w14:paraId="0DD6384C" w14:textId="6DAD8A25" w:rsidR="0081214A" w:rsidRPr="0081214A" w:rsidRDefault="0081214A" w:rsidP="0081214A">
      <w:pPr>
        <w:pStyle w:val="a3"/>
        <w:numPr>
          <w:ilvl w:val="0"/>
          <w:numId w:val="19"/>
        </w:numPr>
        <w:spacing w:line="360" w:lineRule="auto"/>
        <w:ind w:left="720" w:hanging="357"/>
        <w:rPr>
          <w:rFonts w:cs="Arial"/>
        </w:rPr>
      </w:pPr>
      <w:r w:rsidRPr="0081214A">
        <w:rPr>
          <w:rFonts w:cs="Arial" w:hint="cs"/>
          <w:sz w:val="24"/>
          <w:szCs w:val="24"/>
          <w:rtl/>
        </w:rPr>
        <w:t>צ</w:t>
      </w:r>
      <w:r w:rsidRPr="0081214A">
        <w:rPr>
          <w:rFonts w:cs="Arial"/>
          <w:sz w:val="24"/>
          <w:szCs w:val="24"/>
          <w:rtl/>
        </w:rPr>
        <w:t>יין והצג את הגורם לשסע הלאומי, שבא לידי ביטוי בקטע. הסבר כיצד גורם זה בא לידי ביטוי</w:t>
      </w:r>
      <w:r w:rsidRPr="0081214A">
        <w:rPr>
          <w:rFonts w:cs="Arial"/>
          <w:rtl/>
        </w:rPr>
        <w:t xml:space="preserve"> בקטע.</w:t>
      </w:r>
      <w:bookmarkStart w:id="0" w:name="_GoBack"/>
      <w:bookmarkEnd w:id="0"/>
    </w:p>
    <w:sectPr w:rsidR="0081214A" w:rsidRPr="0081214A" w:rsidSect="004239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-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1DF"/>
    <w:multiLevelType w:val="hybridMultilevel"/>
    <w:tmpl w:val="D966CC4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30EA3"/>
    <w:multiLevelType w:val="hybridMultilevel"/>
    <w:tmpl w:val="85FE04E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F7473"/>
    <w:multiLevelType w:val="hybridMultilevel"/>
    <w:tmpl w:val="B35EC884"/>
    <w:lvl w:ilvl="0" w:tplc="3F06212A">
      <w:start w:val="18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27CB0"/>
    <w:multiLevelType w:val="hybridMultilevel"/>
    <w:tmpl w:val="996C3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E4D14"/>
    <w:multiLevelType w:val="hybridMultilevel"/>
    <w:tmpl w:val="9AB6C43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B1418"/>
    <w:multiLevelType w:val="hybridMultilevel"/>
    <w:tmpl w:val="864CAA4E"/>
    <w:lvl w:ilvl="0" w:tplc="E458AC5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3F0FCD"/>
    <w:multiLevelType w:val="hybridMultilevel"/>
    <w:tmpl w:val="AA727EB2"/>
    <w:lvl w:ilvl="0" w:tplc="35AEB394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EC7C08"/>
    <w:multiLevelType w:val="hybridMultilevel"/>
    <w:tmpl w:val="032E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A4A9C"/>
    <w:multiLevelType w:val="hybridMultilevel"/>
    <w:tmpl w:val="D40ECF8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26509"/>
    <w:multiLevelType w:val="hybridMultilevel"/>
    <w:tmpl w:val="AAA85AF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D4ED5"/>
    <w:multiLevelType w:val="hybridMultilevel"/>
    <w:tmpl w:val="2962066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F6088E"/>
    <w:multiLevelType w:val="hybridMultilevel"/>
    <w:tmpl w:val="D40ECF8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524A66"/>
    <w:multiLevelType w:val="hybridMultilevel"/>
    <w:tmpl w:val="306E7ADA"/>
    <w:lvl w:ilvl="0" w:tplc="060A1E70">
      <w:start w:val="238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F6424B"/>
    <w:multiLevelType w:val="hybridMultilevel"/>
    <w:tmpl w:val="E334EBD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040ABA"/>
    <w:multiLevelType w:val="hybridMultilevel"/>
    <w:tmpl w:val="D15428B4"/>
    <w:lvl w:ilvl="0" w:tplc="DF2E8F1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30C48"/>
    <w:multiLevelType w:val="hybridMultilevel"/>
    <w:tmpl w:val="3B28D3BA"/>
    <w:lvl w:ilvl="0" w:tplc="E5A68F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6006"/>
    <w:multiLevelType w:val="hybridMultilevel"/>
    <w:tmpl w:val="02D4ED7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5C5260"/>
    <w:multiLevelType w:val="hybridMultilevel"/>
    <w:tmpl w:val="4F3662AC"/>
    <w:lvl w:ilvl="0" w:tplc="B1D000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71D8D"/>
    <w:multiLevelType w:val="hybridMultilevel"/>
    <w:tmpl w:val="864EE1C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A63796"/>
    <w:multiLevelType w:val="hybridMultilevel"/>
    <w:tmpl w:val="5EAA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33C8D"/>
    <w:multiLevelType w:val="hybridMultilevel"/>
    <w:tmpl w:val="3D4CDDB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15"/>
  </w:num>
  <w:num w:numId="8">
    <w:abstractNumId w:val="20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  <w:num w:numId="13">
    <w:abstractNumId w:val="19"/>
  </w:num>
  <w:num w:numId="14">
    <w:abstractNumId w:val="7"/>
  </w:num>
  <w:num w:numId="15">
    <w:abstractNumId w:val="5"/>
  </w:num>
  <w:num w:numId="16">
    <w:abstractNumId w:val="17"/>
  </w:num>
  <w:num w:numId="17">
    <w:abstractNumId w:val="3"/>
  </w:num>
  <w:num w:numId="18">
    <w:abstractNumId w:val="18"/>
  </w:num>
  <w:num w:numId="19">
    <w:abstractNumId w:val="6"/>
  </w:num>
  <w:num w:numId="20">
    <w:abstractNumId w:val="14"/>
  </w:num>
  <w:num w:numId="21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05"/>
    <w:rsid w:val="00012EA2"/>
    <w:rsid w:val="000E076F"/>
    <w:rsid w:val="000F4B06"/>
    <w:rsid w:val="00185EBA"/>
    <w:rsid w:val="00203387"/>
    <w:rsid w:val="00206B2A"/>
    <w:rsid w:val="00281879"/>
    <w:rsid w:val="002A24B0"/>
    <w:rsid w:val="00316D20"/>
    <w:rsid w:val="00366099"/>
    <w:rsid w:val="00376999"/>
    <w:rsid w:val="003C6A75"/>
    <w:rsid w:val="00413DB8"/>
    <w:rsid w:val="004239E9"/>
    <w:rsid w:val="00430A5E"/>
    <w:rsid w:val="00473E11"/>
    <w:rsid w:val="0048077B"/>
    <w:rsid w:val="0048455D"/>
    <w:rsid w:val="004B0205"/>
    <w:rsid w:val="004F4E1E"/>
    <w:rsid w:val="00506F47"/>
    <w:rsid w:val="005450E1"/>
    <w:rsid w:val="00550320"/>
    <w:rsid w:val="00561E7B"/>
    <w:rsid w:val="00576143"/>
    <w:rsid w:val="00595DDB"/>
    <w:rsid w:val="006303E1"/>
    <w:rsid w:val="00631539"/>
    <w:rsid w:val="00681569"/>
    <w:rsid w:val="00717AEE"/>
    <w:rsid w:val="0078468B"/>
    <w:rsid w:val="0079404E"/>
    <w:rsid w:val="007B03D2"/>
    <w:rsid w:val="007B224B"/>
    <w:rsid w:val="007C02CC"/>
    <w:rsid w:val="007E50A7"/>
    <w:rsid w:val="0081214A"/>
    <w:rsid w:val="00825AB7"/>
    <w:rsid w:val="008336DE"/>
    <w:rsid w:val="008D0EBD"/>
    <w:rsid w:val="008D428A"/>
    <w:rsid w:val="00953BFD"/>
    <w:rsid w:val="0098226B"/>
    <w:rsid w:val="00A259F2"/>
    <w:rsid w:val="00AA7E6C"/>
    <w:rsid w:val="00B03077"/>
    <w:rsid w:val="00B11446"/>
    <w:rsid w:val="00B16801"/>
    <w:rsid w:val="00B40018"/>
    <w:rsid w:val="00B92856"/>
    <w:rsid w:val="00C33D28"/>
    <w:rsid w:val="00C42FC9"/>
    <w:rsid w:val="00D1479D"/>
    <w:rsid w:val="00D54B90"/>
    <w:rsid w:val="00DC19C4"/>
    <w:rsid w:val="00F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BEEE"/>
  <w15:docId w15:val="{A74083B6-38EA-4F08-B95E-0EEA5294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53B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F4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F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</dc:creator>
  <cp:lastModifiedBy>ayelet paleiov</cp:lastModifiedBy>
  <cp:revision>3</cp:revision>
  <dcterms:created xsi:type="dcterms:W3CDTF">2019-09-12T07:51:00Z</dcterms:created>
  <dcterms:modified xsi:type="dcterms:W3CDTF">2019-09-12T07:56:00Z</dcterms:modified>
</cp:coreProperties>
</file>